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B0388" w14:textId="6DEDABD9" w:rsidR="00043D96" w:rsidRDefault="00043D96"/>
    <w:p w14:paraId="00BC246A" w14:textId="77777777" w:rsidR="00043D96" w:rsidRDefault="00043D96"/>
    <w:tbl>
      <w:tblPr>
        <w:tblStyle w:val="a5"/>
        <w:tblpPr w:leftFromText="180" w:rightFromText="180" w:horzAnchor="margin" w:tblpXSpec="center" w:tblpY="-460"/>
        <w:tblW w:w="9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1"/>
        <w:gridCol w:w="506"/>
        <w:gridCol w:w="2309"/>
        <w:gridCol w:w="632"/>
        <w:gridCol w:w="1771"/>
        <w:gridCol w:w="2152"/>
      </w:tblGrid>
      <w:tr w:rsidR="008B3DBF" w:rsidRPr="008B3DBF" w14:paraId="0432AEC4" w14:textId="77777777" w:rsidTr="007370A3">
        <w:trPr>
          <w:trHeight w:val="657"/>
        </w:trPr>
        <w:tc>
          <w:tcPr>
            <w:tcW w:w="4556" w:type="dxa"/>
            <w:gridSpan w:val="3"/>
            <w:vMerge w:val="restart"/>
          </w:tcPr>
          <w:p w14:paraId="0A43E29B" w14:textId="6F7C8445" w:rsidR="00043D96" w:rsidRDefault="00043D96" w:rsidP="008B3DBF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 w:val="20"/>
              </w:rPr>
            </w:pPr>
          </w:p>
          <w:p w14:paraId="27BC360C" w14:textId="4B5CC80A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</w:rPr>
            </w:pPr>
            <w:r w:rsidRPr="008B3DBF">
              <w:rPr>
                <w:bCs/>
                <w:color w:val="auto"/>
                <w:sz w:val="20"/>
              </w:rPr>
              <w:t>Д</w:t>
            </w:r>
            <w:r w:rsidRPr="008B3DBF">
              <w:rPr>
                <w:color w:val="auto"/>
                <w:sz w:val="20"/>
              </w:rPr>
              <w:t xml:space="preserve">епартамент образования </w:t>
            </w:r>
          </w:p>
          <w:p w14:paraId="7A72318A" w14:textId="05DA0D88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color w:val="auto"/>
                <w:sz w:val="20"/>
              </w:rPr>
            </w:pPr>
            <w:r w:rsidRPr="008B3DBF">
              <w:rPr>
                <w:color w:val="auto"/>
                <w:sz w:val="20"/>
              </w:rPr>
              <w:t>Мэрии г. Грозного</w:t>
            </w:r>
          </w:p>
          <w:p w14:paraId="09E36A68" w14:textId="3D88FCA3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Муниципальное бюджетное общеобразовательное учреждение </w:t>
            </w:r>
          </w:p>
          <w:p w14:paraId="7475C137" w14:textId="17A39507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«Средняя общеобразовательная </w:t>
            </w:r>
          </w:p>
          <w:p w14:paraId="648245FA" w14:textId="6A221E39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</w:rPr>
            </w:pPr>
            <w:r w:rsidRPr="008B3DBF">
              <w:rPr>
                <w:rFonts w:eastAsia="Calibri"/>
                <w:b/>
                <w:color w:val="auto"/>
                <w:sz w:val="28"/>
              </w:rPr>
              <w:t xml:space="preserve">школа № </w:t>
            </w:r>
            <w:r w:rsidR="002901A6">
              <w:rPr>
                <w:rFonts w:eastAsia="Calibri"/>
                <w:b/>
                <w:color w:val="auto"/>
                <w:sz w:val="28"/>
              </w:rPr>
              <w:t>48</w:t>
            </w:r>
            <w:r w:rsidRPr="008B3DBF">
              <w:rPr>
                <w:rFonts w:eastAsia="Calibri"/>
                <w:b/>
                <w:color w:val="auto"/>
                <w:sz w:val="28"/>
              </w:rPr>
              <w:t>» г. Грозного</w:t>
            </w:r>
          </w:p>
          <w:p w14:paraId="74C37058" w14:textId="13E17D4C" w:rsidR="008B3DBF" w:rsidRPr="008B3DBF" w:rsidRDefault="008B3DBF" w:rsidP="008B3DBF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b/>
                <w:color w:val="auto"/>
                <w:sz w:val="32"/>
              </w:rPr>
            </w:pPr>
            <w:r w:rsidRPr="008B3DBF">
              <w:rPr>
                <w:b/>
                <w:color w:val="auto"/>
                <w:sz w:val="28"/>
              </w:rPr>
              <w:t xml:space="preserve"> (МБОУ «СОШ № </w:t>
            </w:r>
            <w:r w:rsidR="002901A6">
              <w:rPr>
                <w:b/>
                <w:color w:val="auto"/>
                <w:sz w:val="28"/>
              </w:rPr>
              <w:t>48</w:t>
            </w:r>
            <w:r w:rsidRPr="008B3DBF">
              <w:rPr>
                <w:b/>
                <w:color w:val="auto"/>
                <w:sz w:val="28"/>
              </w:rPr>
              <w:t>» г. Грозного</w:t>
            </w:r>
            <w:r w:rsidRPr="008B3DBF">
              <w:rPr>
                <w:rFonts w:eastAsia="Calibri"/>
                <w:b/>
                <w:color w:val="auto"/>
                <w:sz w:val="28"/>
              </w:rPr>
              <w:t>)</w:t>
            </w:r>
          </w:p>
          <w:p w14:paraId="08B9C8B9" w14:textId="7B517941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</w:p>
          <w:p w14:paraId="5A561249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szCs w:val="28"/>
              </w:rPr>
            </w:pPr>
            <w:r w:rsidRPr="008B3DBF">
              <w:rPr>
                <w:b/>
                <w:color w:val="auto"/>
                <w:sz w:val="28"/>
                <w:szCs w:val="28"/>
              </w:rPr>
              <w:t>ПОЛОЖЕНИЕ</w:t>
            </w:r>
          </w:p>
        </w:tc>
        <w:tc>
          <w:tcPr>
            <w:tcW w:w="632" w:type="dxa"/>
            <w:vMerge w:val="restart"/>
          </w:tcPr>
          <w:p w14:paraId="18361410" w14:textId="77777777" w:rsid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0C40E67E" w14:textId="287FDE14" w:rsidR="00043D96" w:rsidRDefault="00043D96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  <w:p w14:paraId="33085363" w14:textId="6EECC5CC" w:rsidR="00043D96" w:rsidRPr="008B3DBF" w:rsidRDefault="00043D96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23" w:type="dxa"/>
            <w:gridSpan w:val="2"/>
          </w:tcPr>
          <w:p w14:paraId="49B21170" w14:textId="39EE6B11" w:rsidR="00043D96" w:rsidRDefault="007370A3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r w:rsidRPr="00043D96">
              <w:rPr>
                <w:color w:val="auto"/>
                <w:sz w:val="28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862D9CE" wp14:editId="5FDC91D4">
                  <wp:simplePos x="0" y="0"/>
                  <wp:positionH relativeFrom="column">
                    <wp:posOffset>-869950</wp:posOffset>
                  </wp:positionH>
                  <wp:positionV relativeFrom="paragraph">
                    <wp:posOffset>295275</wp:posOffset>
                  </wp:positionV>
                  <wp:extent cx="3581400" cy="21431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D0E028F" w14:textId="3063CE09" w:rsidR="00043D96" w:rsidRDefault="00043D96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  <w:p w14:paraId="74A7DCC6" w14:textId="721C49FD" w:rsidR="00043D96" w:rsidRDefault="00043D96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  <w:p w14:paraId="65B9DF31" w14:textId="77777777" w:rsidR="007370A3" w:rsidRDefault="007370A3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  <w:p w14:paraId="6BAD39BB" w14:textId="77777777" w:rsidR="007370A3" w:rsidRDefault="007370A3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  <w:p w14:paraId="6173C0C6" w14:textId="26B43DA2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r w:rsidRPr="008B3DBF">
              <w:rPr>
                <w:color w:val="auto"/>
                <w:sz w:val="28"/>
                <w:szCs w:val="24"/>
              </w:rPr>
              <w:t>УТВЕРЖДАЮ</w:t>
            </w:r>
          </w:p>
          <w:p w14:paraId="30B75488" w14:textId="3D30F8F9" w:rsidR="008B3DBF" w:rsidRPr="008B3DBF" w:rsidRDefault="008B3DBF" w:rsidP="008B3DBF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  <w:r w:rsidRPr="008B3DBF">
              <w:rPr>
                <w:color w:val="auto"/>
                <w:sz w:val="28"/>
              </w:rPr>
              <w:t>Директор</w:t>
            </w:r>
          </w:p>
        </w:tc>
      </w:tr>
      <w:tr w:rsidR="008B3DBF" w:rsidRPr="008B3DBF" w14:paraId="48B9C6E9" w14:textId="77777777" w:rsidTr="007370A3">
        <w:trPr>
          <w:trHeight w:val="262"/>
        </w:trPr>
        <w:tc>
          <w:tcPr>
            <w:tcW w:w="4556" w:type="dxa"/>
            <w:gridSpan w:val="3"/>
            <w:vMerge/>
          </w:tcPr>
          <w:p w14:paraId="27674203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632" w:type="dxa"/>
            <w:vMerge/>
          </w:tcPr>
          <w:p w14:paraId="3F5C3865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4FEC4339" w14:textId="54001539" w:rsidR="008B3DBF" w:rsidRPr="008B3DBF" w:rsidRDefault="007370A3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i/>
                <w:color w:val="auto"/>
                <w:sz w:val="28"/>
                <w:szCs w:val="24"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9264" behindDoc="1" locked="0" layoutInCell="1" allowOverlap="1" wp14:anchorId="3C64CC0A" wp14:editId="4D0E8081">
                  <wp:simplePos x="0" y="0"/>
                  <wp:positionH relativeFrom="column">
                    <wp:posOffset>-184150</wp:posOffset>
                  </wp:positionH>
                  <wp:positionV relativeFrom="paragraph">
                    <wp:posOffset>-193675</wp:posOffset>
                  </wp:positionV>
                  <wp:extent cx="1247775" cy="428625"/>
                  <wp:effectExtent l="0" t="0" r="0" b="952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51" w:type="dxa"/>
            <w:vMerge w:val="restart"/>
          </w:tcPr>
          <w:p w14:paraId="35DBB4F4" w14:textId="2181AA95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  <w:proofErr w:type="spellStart"/>
            <w:r w:rsidRPr="008B3DBF">
              <w:rPr>
                <w:color w:val="auto"/>
                <w:sz w:val="28"/>
                <w:szCs w:val="24"/>
              </w:rPr>
              <w:t>М</w:t>
            </w:r>
            <w:r w:rsidR="002901A6">
              <w:rPr>
                <w:color w:val="auto"/>
                <w:sz w:val="28"/>
                <w:szCs w:val="24"/>
              </w:rPr>
              <w:t>.Ш.Ражапов</w:t>
            </w:r>
            <w:proofErr w:type="spellEnd"/>
          </w:p>
        </w:tc>
      </w:tr>
      <w:tr w:rsidR="008B3DBF" w:rsidRPr="008B3DBF" w14:paraId="27440B54" w14:textId="77777777" w:rsidTr="007370A3">
        <w:trPr>
          <w:trHeight w:val="62"/>
        </w:trPr>
        <w:tc>
          <w:tcPr>
            <w:tcW w:w="4556" w:type="dxa"/>
            <w:gridSpan w:val="3"/>
            <w:vMerge/>
          </w:tcPr>
          <w:p w14:paraId="1A10C36C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632" w:type="dxa"/>
            <w:vMerge/>
          </w:tcPr>
          <w:p w14:paraId="1025B37F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</w:tcPr>
          <w:p w14:paraId="1163B787" w14:textId="5AF70F5D" w:rsidR="008B3DBF" w:rsidRPr="008B3DBF" w:rsidRDefault="008B3DBF" w:rsidP="00737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i/>
                <w:color w:val="auto"/>
                <w:sz w:val="28"/>
                <w:szCs w:val="24"/>
              </w:rPr>
            </w:pPr>
          </w:p>
        </w:tc>
        <w:tc>
          <w:tcPr>
            <w:tcW w:w="2151" w:type="dxa"/>
            <w:vMerge/>
          </w:tcPr>
          <w:p w14:paraId="398465D9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</w:tc>
      </w:tr>
      <w:tr w:rsidR="008B3DBF" w:rsidRPr="008B3DBF" w14:paraId="7C4562A9" w14:textId="77777777" w:rsidTr="007370A3">
        <w:trPr>
          <w:trHeight w:val="276"/>
        </w:trPr>
        <w:tc>
          <w:tcPr>
            <w:tcW w:w="4556" w:type="dxa"/>
            <w:gridSpan w:val="3"/>
            <w:vMerge/>
          </w:tcPr>
          <w:p w14:paraId="787352A7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632" w:type="dxa"/>
            <w:vMerge/>
          </w:tcPr>
          <w:p w14:paraId="7B36D942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Cs w:val="24"/>
              </w:rPr>
            </w:pPr>
          </w:p>
        </w:tc>
        <w:tc>
          <w:tcPr>
            <w:tcW w:w="3923" w:type="dxa"/>
            <w:gridSpan w:val="2"/>
            <w:vMerge w:val="restart"/>
          </w:tcPr>
          <w:p w14:paraId="0239BE47" w14:textId="15308882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4"/>
              </w:rPr>
            </w:pPr>
          </w:p>
        </w:tc>
      </w:tr>
      <w:tr w:rsidR="008B3DBF" w:rsidRPr="008B3DBF" w14:paraId="32936838" w14:textId="77777777" w:rsidTr="007370A3">
        <w:trPr>
          <w:trHeight w:val="283"/>
        </w:trPr>
        <w:tc>
          <w:tcPr>
            <w:tcW w:w="1741" w:type="dxa"/>
            <w:tcBorders>
              <w:bottom w:val="single" w:sz="4" w:space="0" w:color="auto"/>
            </w:tcBorders>
          </w:tcPr>
          <w:p w14:paraId="0CE6E86F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06" w:type="dxa"/>
          </w:tcPr>
          <w:p w14:paraId="116F9842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b/>
                <w:color w:val="auto"/>
                <w:sz w:val="28"/>
                <w:szCs w:val="28"/>
              </w:rPr>
            </w:pPr>
            <w:r w:rsidRPr="008B3DBF">
              <w:rPr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0130DCB8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color w:val="auto"/>
                <w:sz w:val="28"/>
                <w:szCs w:val="28"/>
              </w:rPr>
            </w:pPr>
            <w:r w:rsidRPr="008B3DBF">
              <w:rPr>
                <w:color w:val="auto"/>
                <w:sz w:val="28"/>
                <w:szCs w:val="28"/>
              </w:rPr>
              <w:t>30.08.2023</w:t>
            </w:r>
          </w:p>
        </w:tc>
        <w:tc>
          <w:tcPr>
            <w:tcW w:w="632" w:type="dxa"/>
            <w:vMerge/>
          </w:tcPr>
          <w:p w14:paraId="4A902FEC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  <w:tc>
          <w:tcPr>
            <w:tcW w:w="3923" w:type="dxa"/>
            <w:gridSpan w:val="2"/>
            <w:vMerge/>
          </w:tcPr>
          <w:p w14:paraId="188B499A" w14:textId="77777777" w:rsidR="008B3DBF" w:rsidRPr="008B3DBF" w:rsidRDefault="008B3DBF" w:rsidP="008B3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14:paraId="7CC6A761" w14:textId="77777777" w:rsidR="00132406" w:rsidRDefault="00132406" w:rsidP="00132406">
      <w:pPr>
        <w:spacing w:after="28" w:line="259" w:lineRule="auto"/>
        <w:ind w:left="0" w:right="250" w:firstLine="0"/>
      </w:pPr>
      <w:r>
        <w:t>об индивидуальном образовательном</w:t>
      </w:r>
    </w:p>
    <w:p w14:paraId="6C102AD9" w14:textId="77777777" w:rsidR="00132406" w:rsidRDefault="00132406" w:rsidP="00132406">
      <w:pPr>
        <w:spacing w:after="28" w:line="259" w:lineRule="auto"/>
        <w:ind w:left="0" w:right="250" w:firstLine="0"/>
      </w:pPr>
      <w:r>
        <w:t>маршруте развития профессиональной</w:t>
      </w:r>
    </w:p>
    <w:p w14:paraId="4348B55A" w14:textId="77777777" w:rsidR="00132406" w:rsidRDefault="00132406" w:rsidP="00132406">
      <w:pPr>
        <w:spacing w:after="28" w:line="259" w:lineRule="auto"/>
        <w:ind w:left="0" w:right="250" w:firstLine="0"/>
      </w:pPr>
      <w:r>
        <w:t>компетентности педагогов</w:t>
      </w:r>
    </w:p>
    <w:p w14:paraId="57621489" w14:textId="071A4D99" w:rsidR="00132406" w:rsidRDefault="00132406" w:rsidP="00132406">
      <w:pPr>
        <w:spacing w:after="28" w:line="259" w:lineRule="auto"/>
        <w:ind w:left="0" w:right="250" w:firstLine="0"/>
      </w:pPr>
      <w:r>
        <w:t>в МБОУ « СОШ № 48»</w:t>
      </w:r>
    </w:p>
    <w:p w14:paraId="68BAB99D" w14:textId="77777777" w:rsidR="00132406" w:rsidRDefault="00132406" w:rsidP="00132406">
      <w:pPr>
        <w:spacing w:after="28" w:line="259" w:lineRule="auto"/>
        <w:ind w:left="0" w:right="250" w:firstLine="0"/>
      </w:pPr>
      <w:r>
        <w:t>г. Грозного</w:t>
      </w:r>
    </w:p>
    <w:p w14:paraId="6487C497" w14:textId="5AA789D8" w:rsidR="00E23AB8" w:rsidRPr="005F5FF3" w:rsidRDefault="00E23AB8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b/>
          <w:sz w:val="28"/>
          <w:szCs w:val="28"/>
        </w:rPr>
      </w:pPr>
    </w:p>
    <w:p w14:paraId="4761549C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b/>
          <w:bCs/>
          <w:sz w:val="28"/>
          <w:szCs w:val="28"/>
        </w:rPr>
        <w:t>1.Общие положения</w:t>
      </w:r>
      <w:r w:rsidRPr="005F5FF3">
        <w:rPr>
          <w:sz w:val="28"/>
          <w:szCs w:val="28"/>
        </w:rPr>
        <w:t xml:space="preserve"> </w:t>
      </w:r>
    </w:p>
    <w:p w14:paraId="6CDB532A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1.1. Положение об индивидуальном образовательном маршруте МБОУ «</w:t>
      </w:r>
      <w:r>
        <w:rPr>
          <w:sz w:val="28"/>
          <w:szCs w:val="28"/>
        </w:rPr>
        <w:t>СОШ № 48</w:t>
      </w:r>
      <w:r w:rsidRPr="005F5FF3">
        <w:rPr>
          <w:sz w:val="28"/>
          <w:szCs w:val="28"/>
        </w:rPr>
        <w:t xml:space="preserve">» г. Грозного (далее - ОУ) по повышению качества общего образования разработано на основании: </w:t>
      </w:r>
    </w:p>
    <w:p w14:paraId="715FC26E" w14:textId="7BF7CF5E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- Федерального закона от 29 декабря 2012 года № 273-ФЗ «Об образовании в Российской Федерации»;</w:t>
      </w:r>
    </w:p>
    <w:p w14:paraId="1D5C8609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-Приказа Министерства образования и науки Чеченской Республики от 30.07.2021 №904-п «Об организации работы по внедрению региональной целевой программы поддержки молодых педагогов и развития наставничества в системе образования Чеченской Республики </w:t>
      </w:r>
    </w:p>
    <w:p w14:paraId="5B4BA6CF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-Методических рекомендаций по созданию и обеспечению функционирования центров оценки профессионального мастерства и квалификации педагогов, центров непрерывного повышения профессионального мастерства педагогических работников и центров в реализации федерального проекта «Учитель будущего» национального проекта «Образование» (утв. распоряжением </w:t>
      </w:r>
      <w:proofErr w:type="spellStart"/>
      <w:r w:rsidRPr="005F5FF3">
        <w:rPr>
          <w:sz w:val="28"/>
          <w:szCs w:val="28"/>
        </w:rPr>
        <w:t>Минпросвещения</w:t>
      </w:r>
      <w:proofErr w:type="spellEnd"/>
      <w:r w:rsidRPr="005F5FF3">
        <w:rPr>
          <w:sz w:val="28"/>
          <w:szCs w:val="28"/>
        </w:rPr>
        <w:t xml:space="preserve"> России от 30 апреля 2019 года № МР4/0264); -Методических рекомендаций по реализации мероприятий по формированию и обеспечению функционирования единой федеральной системы </w:t>
      </w:r>
      <w:proofErr w:type="spellStart"/>
      <w:r w:rsidRPr="005F5FF3">
        <w:rPr>
          <w:sz w:val="28"/>
          <w:szCs w:val="28"/>
        </w:rPr>
        <w:t>научнометодического</w:t>
      </w:r>
      <w:proofErr w:type="spellEnd"/>
      <w:r w:rsidRPr="005F5FF3">
        <w:rPr>
          <w:sz w:val="28"/>
          <w:szCs w:val="28"/>
        </w:rPr>
        <w:t xml:space="preserve"> сопровождения педагогических </w:t>
      </w:r>
      <w:r w:rsidRPr="005F5FF3">
        <w:rPr>
          <w:sz w:val="28"/>
          <w:szCs w:val="28"/>
        </w:rPr>
        <w:lastRenderedPageBreak/>
        <w:t>работников и управленческих кадров, распоряжение Министерства Просвещения РФ от 04 февраля 2021 г. № Р-33</w:t>
      </w:r>
    </w:p>
    <w:p w14:paraId="5FA40EEA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-Методических рекомендаций по порядку и формам диагностики профессиональных дефицитов педагогических работников и управленческих кадров образовательных организаций с возможностью получения Департамент образования Мэрии г. Грозного Муниципальное бюджетное общеобразовательное учреждение </w:t>
      </w:r>
      <w:r>
        <w:rPr>
          <w:sz w:val="28"/>
          <w:szCs w:val="28"/>
        </w:rPr>
        <w:t>МБОУ « СОШ № 48»</w:t>
      </w:r>
      <w:r w:rsidRPr="005F5FF3">
        <w:rPr>
          <w:sz w:val="28"/>
          <w:szCs w:val="28"/>
        </w:rPr>
        <w:t xml:space="preserve"> </w:t>
      </w:r>
      <w:proofErr w:type="spellStart"/>
      <w:r w:rsidRPr="005F5FF3">
        <w:rPr>
          <w:sz w:val="28"/>
          <w:szCs w:val="28"/>
        </w:rPr>
        <w:t>г.Грозного</w:t>
      </w:r>
      <w:proofErr w:type="spellEnd"/>
      <w:r w:rsidRPr="005F5FF3">
        <w:rPr>
          <w:sz w:val="28"/>
          <w:szCs w:val="28"/>
        </w:rPr>
        <w:t xml:space="preserve"> (МБОУ «</w:t>
      </w:r>
      <w:r>
        <w:rPr>
          <w:sz w:val="28"/>
          <w:szCs w:val="28"/>
        </w:rPr>
        <w:t xml:space="preserve"> СОШ № 48</w:t>
      </w:r>
      <w:r w:rsidRPr="005F5FF3">
        <w:rPr>
          <w:sz w:val="28"/>
          <w:szCs w:val="28"/>
        </w:rPr>
        <w:t xml:space="preserve">» </w:t>
      </w:r>
      <w:proofErr w:type="spellStart"/>
      <w:r w:rsidRPr="005F5FF3">
        <w:rPr>
          <w:sz w:val="28"/>
          <w:szCs w:val="28"/>
        </w:rPr>
        <w:t>г.Грозного</w:t>
      </w:r>
      <w:proofErr w:type="spellEnd"/>
      <w:r w:rsidRPr="005F5FF3">
        <w:rPr>
          <w:sz w:val="28"/>
          <w:szCs w:val="28"/>
        </w:rPr>
        <w:t>) ПОЛОЖЕНИЕ № 01.09.2023 об индивидуальном образовательном маршруте развития профессиональной компетентности педагогов в МБОУ «</w:t>
      </w:r>
      <w:r>
        <w:rPr>
          <w:sz w:val="28"/>
          <w:szCs w:val="28"/>
        </w:rPr>
        <w:t>СОШ № 48</w:t>
      </w:r>
      <w:r w:rsidRPr="005F5FF3">
        <w:rPr>
          <w:sz w:val="28"/>
          <w:szCs w:val="28"/>
        </w:rPr>
        <w:t>» г. Грозного</w:t>
      </w:r>
      <w:r>
        <w:rPr>
          <w:sz w:val="28"/>
          <w:szCs w:val="28"/>
        </w:rPr>
        <w:t xml:space="preserve"> </w:t>
      </w:r>
      <w:r w:rsidRPr="005F5FF3">
        <w:rPr>
          <w:sz w:val="28"/>
          <w:szCs w:val="28"/>
        </w:rPr>
        <w:t xml:space="preserve">»г. Грозного индивидуального плана, утвержденных Распоряжением Министерства просвещения Российской Федерации от 27 февраля 2021 года № Р-20; </w:t>
      </w:r>
    </w:p>
    <w:p w14:paraId="375448E3" w14:textId="004B3104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1.2. Индивидуальный образовательный маршрут (далее – ИОМ) – это нормативный документ, определяющий личностно-значимые цели повышения профессиональной компетенции педагогов, формы и сроки их реализации, а также критерии результативности. </w:t>
      </w:r>
    </w:p>
    <w:p w14:paraId="1538C6E3" w14:textId="3E32A0EC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1.3. ИОМ проектируется на основе анализа уровня и результатов профессиональной деятельности, личных образовательных потребностей педагога, специфики методической проблемы, над которой работает педагог, особенностей проблематики ОУ. 1.4. Для методической службы ОУ </w:t>
      </w:r>
    </w:p>
    <w:p w14:paraId="3045E397" w14:textId="0438E1BD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– ИОМ это один из механизмов системной организации освоения инноваций, а также составляющая единица плана методической работы с педагогическими работниками. </w:t>
      </w:r>
    </w:p>
    <w:p w14:paraId="448AA3B5" w14:textId="15B733AB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1.5. Сроки реализации ИОМ могут варьироваться в зависимости от выявленных затруднений педагога, но не более 3-х лет. </w:t>
      </w:r>
    </w:p>
    <w:p w14:paraId="0294D06A" w14:textId="220C14E7" w:rsidR="005F5FF3" w:rsidRP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b/>
          <w:bCs/>
          <w:sz w:val="28"/>
          <w:szCs w:val="28"/>
        </w:rPr>
      </w:pPr>
      <w:r w:rsidRPr="005F5FF3">
        <w:rPr>
          <w:b/>
          <w:bCs/>
          <w:sz w:val="28"/>
          <w:szCs w:val="28"/>
        </w:rPr>
        <w:t xml:space="preserve">2. Цели и задачи ИОМ </w:t>
      </w:r>
    </w:p>
    <w:p w14:paraId="4BA8E109" w14:textId="28CE04A4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2.1. Цель проектирования и реализации ИОМ: создание условий непрерывного профессионального развития педагога, содействие его самообразованию. </w:t>
      </w:r>
    </w:p>
    <w:p w14:paraId="4A849AFC" w14:textId="5C3A8262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lastRenderedPageBreak/>
        <w:t xml:space="preserve">2.2. Задачи: - обеспечение включенности каждого педагога в личностный образовательный процесс в соответствии со своей зоной актуального развития и проблемами реальной педагогической практики. - стимулирование повышения научно-теоретического, </w:t>
      </w:r>
      <w:proofErr w:type="spellStart"/>
      <w:r w:rsidRPr="005F5FF3">
        <w:rPr>
          <w:sz w:val="28"/>
          <w:szCs w:val="28"/>
        </w:rPr>
        <w:t>научнометодического</w:t>
      </w:r>
      <w:proofErr w:type="spellEnd"/>
      <w:r w:rsidRPr="005F5FF3">
        <w:rPr>
          <w:sz w:val="28"/>
          <w:szCs w:val="28"/>
        </w:rPr>
        <w:t xml:space="preserve"> уровня профессиональной компетентности педагогов, овладение ими и успешное применение в практической деятельности современных образовательных технологий, направленных на реализацию ФГОС НОО, ФГОС ООО, ФГОС СОО. </w:t>
      </w:r>
    </w:p>
    <w:p w14:paraId="012BF3E8" w14:textId="33CC9533" w:rsidR="005F5FF3" w:rsidRP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b/>
          <w:bCs/>
          <w:sz w:val="28"/>
          <w:szCs w:val="28"/>
        </w:rPr>
      </w:pPr>
      <w:r w:rsidRPr="005F5FF3">
        <w:rPr>
          <w:b/>
          <w:bCs/>
          <w:sz w:val="28"/>
          <w:szCs w:val="28"/>
        </w:rPr>
        <w:t>3. Порядок и содержание деятельности педагога по проектированию и реализации ИОМ развития профессиональной компетентности педагога</w:t>
      </w:r>
    </w:p>
    <w:p w14:paraId="61F44504" w14:textId="0E38CAE6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3.1 ИОМ </w:t>
      </w:r>
      <w:proofErr w:type="gramStart"/>
      <w:r w:rsidRPr="005F5FF3">
        <w:rPr>
          <w:sz w:val="28"/>
          <w:szCs w:val="28"/>
        </w:rPr>
        <w:t>-это</w:t>
      </w:r>
      <w:proofErr w:type="gramEnd"/>
      <w:r w:rsidRPr="005F5FF3">
        <w:rPr>
          <w:sz w:val="28"/>
          <w:szCs w:val="28"/>
        </w:rPr>
        <w:t xml:space="preserve"> целенаправленная проектируемая дифференцированная образовательная программа, обеспечивающая педагогу позицию субъекта выбора, разработки и реализации личной программы развития при осуществлении методического сопровождения его профессионального развития со стороны методистов, тьюторов на уровне образовательной организации, муниципалитета, региона. </w:t>
      </w:r>
    </w:p>
    <w:p w14:paraId="753C6D18" w14:textId="2A322CFA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3.2 ИОМ представляет собой структурированный документ, в основе которого заложена стратегия (пути, методы, средства) решения профессиональных проблем педагога (ликвидация дефицитов компетенций). </w:t>
      </w:r>
    </w:p>
    <w:p w14:paraId="2A33B50C" w14:textId="1CB5604F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3.3. Самообразование и развитие профессиональной компетентности в контексте профессиональной деятельности в ИОМ представлены в направлениях:</w:t>
      </w:r>
    </w:p>
    <w:p w14:paraId="323341F9" w14:textId="7376A8B9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повышение квалификации в системе непрерывного профессионального образования (формальное образование);</w:t>
      </w:r>
    </w:p>
    <w:p w14:paraId="30DDD6F7" w14:textId="498C9B6B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деятельность педагога в профессиональном сообществе;</w:t>
      </w:r>
    </w:p>
    <w:p w14:paraId="1286C48A" w14:textId="572E9382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участие педагога в методической работе;</w:t>
      </w:r>
    </w:p>
    <w:p w14:paraId="6A522D9C" w14:textId="6DACA019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самообразование педагога. 3.4. Алгоритм разработки и реализации ИОМ: </w:t>
      </w:r>
    </w:p>
    <w:p w14:paraId="3C41C50A" w14:textId="4230EF1E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- Этап самоопределения педагога на основе данных диагностического исследования (проведение диагностики профессионального мастерства, </w:t>
      </w:r>
      <w:r w:rsidRPr="005F5FF3">
        <w:rPr>
          <w:sz w:val="28"/>
          <w:szCs w:val="28"/>
        </w:rPr>
        <w:lastRenderedPageBreak/>
        <w:t>самооценка педагогом своего профессионализма, мастерства (личностные качества, профессиональная компетентность)</w:t>
      </w:r>
    </w:p>
    <w:p w14:paraId="64E74751" w14:textId="34870E71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Этап составления маршрута профессионального развития на основе полученных результатов диагностики, оценки компетенций педагога заместителем директора (методистом, руководителем методического объединения и др.) педагог прописывает темы курсовой подготовки, семинаров, конкурсов, конференций и др. Выбор тем и форматов профессионального развития отражает собственные приоритеты и ценности педагога, его затруднения в образовательной деятельности. </w:t>
      </w:r>
    </w:p>
    <w:p w14:paraId="200D2D14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- Этап реализации ИОМ. Для реализации ИОМ создаётся открытое образовательное пространство, в котором осуществляется профессиональное взаимодействие, рефлексия и коррекция собственной деятельности. Показатели открытого образовательного пространства:</w:t>
      </w:r>
    </w:p>
    <w:p w14:paraId="16CEDEEC" w14:textId="17A7EBC9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-многообразие и вариативность образовательных предложений (форм методической поддержки, содержания образования, педагогических технологий и т.д.), - возможности реализации образовательных предложений в качестве ресурсов для построения ИОМ. - Этап рефлексивного анализа эффективности ИОМ.</w:t>
      </w:r>
    </w:p>
    <w:p w14:paraId="4C276AA8" w14:textId="1F338700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Предмет рефлексии </w:t>
      </w:r>
      <w:proofErr w:type="gramStart"/>
      <w:r w:rsidRPr="005F5FF3">
        <w:rPr>
          <w:sz w:val="28"/>
          <w:szCs w:val="28"/>
        </w:rPr>
        <w:t>- это</w:t>
      </w:r>
      <w:proofErr w:type="gramEnd"/>
      <w:r w:rsidRPr="005F5FF3">
        <w:rPr>
          <w:sz w:val="28"/>
          <w:szCs w:val="28"/>
        </w:rPr>
        <w:t xml:space="preserve"> деятельность педагога по реализации ИОМ как представление разработанных материалов (методических, учебных, творческих и др.), так и сформированных личностно- профессиональных групп компетенций (предметных, методических, психолого-</w:t>
      </w:r>
      <w:proofErr w:type="spellStart"/>
      <w:r w:rsidRPr="005F5FF3">
        <w:rPr>
          <w:sz w:val="28"/>
          <w:szCs w:val="28"/>
        </w:rPr>
        <w:t>педагогичесих</w:t>
      </w:r>
      <w:proofErr w:type="spellEnd"/>
      <w:r w:rsidRPr="005F5FF3">
        <w:rPr>
          <w:sz w:val="28"/>
          <w:szCs w:val="28"/>
        </w:rPr>
        <w:t>, коммуникативных и др.).</w:t>
      </w:r>
    </w:p>
    <w:p w14:paraId="327D0993" w14:textId="01E51370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Этап презентации результатов реализации ИОМ: представление итогов работы в виде отчета в рамках профессионального сообщества (педсовет, методический совет, и т.д.) либо на административном совещании при директоре.</w:t>
      </w:r>
    </w:p>
    <w:p w14:paraId="4870E844" w14:textId="2E8B565D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3.5. Направления деятельности, реализуемые для достижения поставленной цели, определяются набором актуальных профессиональных компетенций педагога (предметные, методические, </w:t>
      </w:r>
      <w:proofErr w:type="spellStart"/>
      <w:r w:rsidRPr="005F5FF3">
        <w:rPr>
          <w:sz w:val="28"/>
          <w:szCs w:val="28"/>
        </w:rPr>
        <w:t>психологопедагогические</w:t>
      </w:r>
      <w:proofErr w:type="spellEnd"/>
      <w:r w:rsidRPr="005F5FF3">
        <w:rPr>
          <w:sz w:val="28"/>
          <w:szCs w:val="28"/>
        </w:rPr>
        <w:t xml:space="preserve">, </w:t>
      </w:r>
      <w:r w:rsidRPr="005F5FF3">
        <w:rPr>
          <w:sz w:val="28"/>
          <w:szCs w:val="28"/>
        </w:rPr>
        <w:lastRenderedPageBreak/>
        <w:t xml:space="preserve">коммуникативные, IT- компетенции, компетенции в области охраны и укрепления здоровья, </w:t>
      </w:r>
      <w:proofErr w:type="spellStart"/>
      <w:r w:rsidRPr="005F5FF3">
        <w:rPr>
          <w:sz w:val="28"/>
          <w:szCs w:val="28"/>
        </w:rPr>
        <w:t>self</w:t>
      </w:r>
      <w:proofErr w:type="spellEnd"/>
      <w:r w:rsidRPr="005F5FF3">
        <w:rPr>
          <w:sz w:val="28"/>
          <w:szCs w:val="28"/>
        </w:rPr>
        <w:t xml:space="preserve">-компетенции и др.). </w:t>
      </w:r>
    </w:p>
    <w:p w14:paraId="746B3768" w14:textId="50397CAD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3.6. Письменное оформление ИОМ должно отражать следующие обязательные сведения: </w:t>
      </w:r>
    </w:p>
    <w:p w14:paraId="1E3ACD2E" w14:textId="50DE1F7F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1) персональные данные, место работы, должность, сведения о квалификации, стаже, информация о результатах диагностики, результатах работы (обучения, воспитания);</w:t>
      </w:r>
    </w:p>
    <w:p w14:paraId="594F3EF9" w14:textId="2BC7775C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2) запрос на профессиональное развитие (от педагога, ОО, муниципалитета), этапы работы, даты и формы непрерывного повышения квалификации с указанием результатов, даты и </w:t>
      </w:r>
      <w:proofErr w:type="gramStart"/>
      <w:r w:rsidRPr="005F5FF3">
        <w:rPr>
          <w:sz w:val="28"/>
          <w:szCs w:val="28"/>
        </w:rPr>
        <w:t>формы трансляции опыта внедрения</w:t>
      </w:r>
      <w:proofErr w:type="gramEnd"/>
      <w:r w:rsidRPr="005F5FF3">
        <w:rPr>
          <w:sz w:val="28"/>
          <w:szCs w:val="28"/>
        </w:rPr>
        <w:t xml:space="preserve"> освоенного в ходе повышения квалификации, результат реализации ИОМ. </w:t>
      </w:r>
    </w:p>
    <w:p w14:paraId="2C9925D7" w14:textId="0A4D7A08" w:rsidR="005F5FF3" w:rsidRP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b/>
          <w:bCs/>
          <w:sz w:val="28"/>
          <w:szCs w:val="28"/>
        </w:rPr>
      </w:pPr>
      <w:r w:rsidRPr="005F5FF3">
        <w:rPr>
          <w:b/>
          <w:bCs/>
          <w:sz w:val="28"/>
          <w:szCs w:val="28"/>
        </w:rPr>
        <w:t xml:space="preserve">4. Контроль над реализацией ИОМ развития профессиональной компетентности педагога </w:t>
      </w:r>
    </w:p>
    <w:p w14:paraId="3805E560" w14:textId="553D52AA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4.1. Контроль работы педагогов образовательного учреждения над методической темой (процесс планирования и реализации ИОМ) осуществляют директор и заместитель директора по УВР. </w:t>
      </w:r>
    </w:p>
    <w:p w14:paraId="646D0D02" w14:textId="2A6D23DF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>4.2. В целях методического осуществления контроля над реализацией ИОМ развития профессиональной компетентности заполняется таблица: «Карта роста профессионального мастерства педагога». 4.3. Заместитель директора по УВР по заявке педагогов в плане методической работы образовательного учреждения на предстоящий учебный год планирует:</w:t>
      </w:r>
    </w:p>
    <w:p w14:paraId="73523D7F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организационные мероприятия, обеспечивающие своевременный выбор методической темы педагогами и составление ИОМ развития профессиональной компетентности педагогов; - представление педагогами промежуточных результатов работы над методической темой (на заседаниях методических объединений или творческих групп, педагогических чтениях, в ходе единых методических дней и др.);</w:t>
      </w:r>
    </w:p>
    <w:p w14:paraId="7D791D7C" w14:textId="77777777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ежегодные отчеты педагогов ОУ о результативности работы над методической темой;</w:t>
      </w:r>
    </w:p>
    <w:p w14:paraId="5798D065" w14:textId="350E37A2" w:rsid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sz w:val="28"/>
          <w:szCs w:val="28"/>
        </w:rPr>
      </w:pPr>
      <w:r w:rsidRPr="005F5FF3">
        <w:rPr>
          <w:sz w:val="28"/>
          <w:szCs w:val="28"/>
        </w:rPr>
        <w:t xml:space="preserve"> - обобщение опыта и представление итогов работы над методической темой. </w:t>
      </w:r>
    </w:p>
    <w:p w14:paraId="34245862" w14:textId="2E143097" w:rsidR="00E23AB8" w:rsidRPr="005F5FF3" w:rsidRDefault="005F5FF3" w:rsidP="005F5FF3">
      <w:pPr>
        <w:tabs>
          <w:tab w:val="center" w:pos="869"/>
          <w:tab w:val="center" w:pos="2128"/>
          <w:tab w:val="center" w:pos="3477"/>
        </w:tabs>
        <w:spacing w:after="0" w:line="360" w:lineRule="auto"/>
        <w:ind w:left="0" w:right="0" w:firstLine="0"/>
        <w:jc w:val="left"/>
        <w:rPr>
          <w:b/>
          <w:sz w:val="28"/>
          <w:szCs w:val="28"/>
        </w:rPr>
      </w:pPr>
      <w:r w:rsidRPr="005F5FF3">
        <w:rPr>
          <w:sz w:val="28"/>
          <w:szCs w:val="28"/>
        </w:rPr>
        <w:lastRenderedPageBreak/>
        <w:t>4.4. По итогам работы над темой самообразования (не реже 1 раза в год) проводится корректировка ИОМ каждого педагога, определяются коллективные и индивидуальные формы самообразования.</w:t>
      </w:r>
    </w:p>
    <w:p w14:paraId="0E20B8AF" w14:textId="56C066DB" w:rsidR="006D768A" w:rsidRDefault="006D768A" w:rsidP="00E23AB8">
      <w:pPr>
        <w:spacing w:after="0" w:line="259" w:lineRule="auto"/>
        <w:ind w:left="9360" w:right="0" w:firstLine="0"/>
      </w:pPr>
    </w:p>
    <w:sectPr w:rsidR="006D768A" w:rsidSect="008B3DBF">
      <w:headerReference w:type="even" r:id="rId10"/>
      <w:headerReference w:type="default" r:id="rId11"/>
      <w:headerReference w:type="first" r:id="rId12"/>
      <w:pgSz w:w="11904" w:h="16838"/>
      <w:pgMar w:top="6" w:right="780" w:bottom="1241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0624D" w14:textId="77777777" w:rsidR="005966AE" w:rsidRDefault="005966AE">
      <w:pPr>
        <w:spacing w:after="0" w:line="240" w:lineRule="auto"/>
      </w:pPr>
      <w:r>
        <w:separator/>
      </w:r>
    </w:p>
  </w:endnote>
  <w:endnote w:type="continuationSeparator" w:id="0">
    <w:p w14:paraId="1430CB48" w14:textId="77777777" w:rsidR="005966AE" w:rsidRDefault="00596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922D" w14:textId="77777777" w:rsidR="005966AE" w:rsidRDefault="005966AE">
      <w:pPr>
        <w:spacing w:after="0" w:line="240" w:lineRule="auto"/>
      </w:pPr>
      <w:r>
        <w:separator/>
      </w:r>
    </w:p>
  </w:footnote>
  <w:footnote w:type="continuationSeparator" w:id="0">
    <w:p w14:paraId="130EB813" w14:textId="77777777" w:rsidR="005966AE" w:rsidRDefault="00596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1A602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E21F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40BD" w14:textId="77777777" w:rsidR="006D768A" w:rsidRDefault="006D768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E6A18"/>
    <w:multiLevelType w:val="multilevel"/>
    <w:tmpl w:val="F23A3C02"/>
    <w:lvl w:ilvl="0">
      <w:start w:val="1"/>
      <w:numFmt w:val="decimal"/>
      <w:lvlText w:val="%1."/>
      <w:lvlJc w:val="left"/>
      <w:pPr>
        <w:ind w:left="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BD3DBD"/>
    <w:multiLevelType w:val="hybridMultilevel"/>
    <w:tmpl w:val="9454C4D2"/>
    <w:lvl w:ilvl="0" w:tplc="25C2FC7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CCCB08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8A1B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C01E6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46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EC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0ADC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2C12A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96160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DB17B5"/>
    <w:multiLevelType w:val="hybridMultilevel"/>
    <w:tmpl w:val="56AA1DC2"/>
    <w:lvl w:ilvl="0" w:tplc="074A044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887CA">
      <w:start w:val="1"/>
      <w:numFmt w:val="bullet"/>
      <w:lvlRestart w:val="0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127F2E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E9A2E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A58E8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4AD1E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B4A9A6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0BE1C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A6408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E7427F"/>
    <w:multiLevelType w:val="hybridMultilevel"/>
    <w:tmpl w:val="6D8ADC60"/>
    <w:lvl w:ilvl="0" w:tplc="DF706420">
      <w:start w:val="3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341820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E08278">
      <w:start w:val="1"/>
      <w:numFmt w:val="bullet"/>
      <w:lvlText w:val="▪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84F09A">
      <w:start w:val="1"/>
      <w:numFmt w:val="bullet"/>
      <w:lvlText w:val="•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829914">
      <w:start w:val="1"/>
      <w:numFmt w:val="bullet"/>
      <w:lvlText w:val="o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9E55E4">
      <w:start w:val="1"/>
      <w:numFmt w:val="bullet"/>
      <w:lvlText w:val="▪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67C6E">
      <w:start w:val="1"/>
      <w:numFmt w:val="bullet"/>
      <w:lvlText w:val="•"/>
      <w:lvlJc w:val="left"/>
      <w:pPr>
        <w:ind w:left="4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CBA26">
      <w:start w:val="1"/>
      <w:numFmt w:val="bullet"/>
      <w:lvlText w:val="o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4F166">
      <w:start w:val="1"/>
      <w:numFmt w:val="bullet"/>
      <w:lvlText w:val="▪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A3707"/>
    <w:multiLevelType w:val="multilevel"/>
    <w:tmpl w:val="77EAC896"/>
    <w:lvl w:ilvl="0">
      <w:start w:val="3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68A"/>
    <w:rsid w:val="00032A44"/>
    <w:rsid w:val="00043D96"/>
    <w:rsid w:val="00132406"/>
    <w:rsid w:val="002901A6"/>
    <w:rsid w:val="00326BAB"/>
    <w:rsid w:val="00346122"/>
    <w:rsid w:val="005966AE"/>
    <w:rsid w:val="005F5FF3"/>
    <w:rsid w:val="006D768A"/>
    <w:rsid w:val="007370A3"/>
    <w:rsid w:val="008B3DBF"/>
    <w:rsid w:val="00994447"/>
    <w:rsid w:val="009D088C"/>
    <w:rsid w:val="00C5583C"/>
    <w:rsid w:val="00E23AB8"/>
    <w:rsid w:val="00E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0C9D8"/>
  <w15:docId w15:val="{CB8D9195-74DD-4A13-B9D9-811FE0B1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4" w:line="268" w:lineRule="auto"/>
      <w:ind w:left="10" w:right="119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8B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B3DBF"/>
    <w:rPr>
      <w:rFonts w:ascii="Times New Roman" w:eastAsia="Times New Roman" w:hAnsi="Times New Roman" w:cs="Times New Roman"/>
      <w:color w:val="000000"/>
      <w:sz w:val="24"/>
    </w:rPr>
  </w:style>
  <w:style w:type="table" w:styleId="a5">
    <w:name w:val="Table Grid"/>
    <w:basedOn w:val="a1"/>
    <w:rsid w:val="008B3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66947-3325-46A9-8A6E-48949A8C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ДОХОДЯГА</dc:creator>
  <cp:keywords/>
  <cp:lastModifiedBy>Game Store</cp:lastModifiedBy>
  <cp:revision>2</cp:revision>
  <dcterms:created xsi:type="dcterms:W3CDTF">2023-11-08T07:19:00Z</dcterms:created>
  <dcterms:modified xsi:type="dcterms:W3CDTF">2023-11-08T07:19:00Z</dcterms:modified>
</cp:coreProperties>
</file>