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21"/>
        <w:tblpPr w:leftFromText="180" w:rightFromText="180" w:vertAnchor="page" w:horzAnchor="margin" w:tblpY="3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7862E8" w:rsidRPr="00DA2BFA" w14:paraId="5ED2645B" w14:textId="77777777" w:rsidTr="00644259">
        <w:trPr>
          <w:trHeight w:val="510"/>
        </w:trPr>
        <w:tc>
          <w:tcPr>
            <w:tcW w:w="9355" w:type="dxa"/>
            <w:hideMark/>
          </w:tcPr>
          <w:p w14:paraId="563C3537" w14:textId="77777777" w:rsidR="007862E8" w:rsidRPr="00DA2BFA" w:rsidRDefault="007862E8" w:rsidP="00644259">
            <w:pPr>
              <w:spacing w:after="200" w:line="276" w:lineRule="auto"/>
              <w:rPr>
                <w:rFonts w:eastAsia="Times New Roman" w:cs="Times New Roman"/>
                <w:lang w:eastAsia="en-US"/>
              </w:rPr>
            </w:pPr>
          </w:p>
        </w:tc>
      </w:tr>
      <w:tr w:rsidR="007862E8" w:rsidRPr="00DA2BFA" w14:paraId="21C73BDF" w14:textId="77777777" w:rsidTr="00644259">
        <w:trPr>
          <w:trHeight w:val="850"/>
        </w:trPr>
        <w:tc>
          <w:tcPr>
            <w:tcW w:w="9355" w:type="dxa"/>
          </w:tcPr>
          <w:p w14:paraId="4860EE0B" w14:textId="77777777" w:rsidR="007862E8" w:rsidRPr="00DA2BFA" w:rsidRDefault="007862E8" w:rsidP="00644259">
            <w:pPr>
              <w:widowControl w:val="0"/>
              <w:autoSpaceDE w:val="0"/>
              <w:autoSpaceDN w:val="0"/>
              <w:adjustRightInd w:val="0"/>
              <w:jc w:val="right"/>
              <w:rPr>
                <w:rFonts w:ascii="Times New Roman" w:eastAsia="Times New Roman" w:hAnsi="Times New Roman" w:cs="Times New Roman"/>
                <w:bCs/>
                <w:color w:val="26282F"/>
                <w:sz w:val="24"/>
                <w:szCs w:val="28"/>
              </w:rPr>
            </w:pPr>
            <w:r w:rsidRPr="00DA2BFA">
              <w:rPr>
                <w:rFonts w:eastAsia="Times New Roman" w:cs="Times New Roman"/>
                <w:noProof/>
                <w:lang w:eastAsia="en-US"/>
              </w:rPr>
              <w:drawing>
                <wp:anchor distT="0" distB="0" distL="114935" distR="114935" simplePos="0" relativeHeight="251659264" behindDoc="1" locked="0" layoutInCell="1" allowOverlap="1" wp14:anchorId="3674171E" wp14:editId="1EA7A2E2">
                  <wp:simplePos x="0" y="0"/>
                  <wp:positionH relativeFrom="margin">
                    <wp:posOffset>1131570</wp:posOffset>
                  </wp:positionH>
                  <wp:positionV relativeFrom="paragraph">
                    <wp:posOffset>-189230</wp:posOffset>
                  </wp:positionV>
                  <wp:extent cx="466090" cy="619125"/>
                  <wp:effectExtent l="0" t="0" r="0" b="9525"/>
                  <wp:wrapTight wrapText="bothSides">
                    <wp:wrapPolygon edited="0">
                      <wp:start x="0" y="0"/>
                      <wp:lineTo x="0" y="21268"/>
                      <wp:lineTo x="20305" y="21268"/>
                      <wp:lineTo x="20305" y="0"/>
                      <wp:lineTo x="0" y="0"/>
                    </wp:wrapPolygon>
                  </wp:wrapT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090" cy="619125"/>
                          </a:xfrm>
                          <a:prstGeom prst="rect">
                            <a:avLst/>
                          </a:prstGeom>
                          <a:solidFill>
                            <a:srgbClr val="FFFFFF"/>
                          </a:solidFill>
                        </pic:spPr>
                      </pic:pic>
                    </a:graphicData>
                  </a:graphic>
                  <wp14:sizeRelH relativeFrom="margin">
                    <wp14:pctWidth>0</wp14:pctWidth>
                  </wp14:sizeRelH>
                  <wp14:sizeRelV relativeFrom="margin">
                    <wp14:pctHeight>0</wp14:pctHeight>
                  </wp14:sizeRelV>
                </wp:anchor>
              </w:drawing>
            </w:r>
          </w:p>
          <w:p w14:paraId="08C251C2" w14:textId="77777777" w:rsidR="007862E8" w:rsidRPr="00DA2BFA" w:rsidRDefault="007862E8" w:rsidP="00644259">
            <w:pPr>
              <w:widowControl w:val="0"/>
              <w:autoSpaceDE w:val="0"/>
              <w:autoSpaceDN w:val="0"/>
              <w:adjustRightInd w:val="0"/>
              <w:ind w:firstLine="709"/>
              <w:jc w:val="both"/>
              <w:rPr>
                <w:rFonts w:ascii="Times New Roman" w:eastAsia="Times New Roman" w:hAnsi="Times New Roman" w:cs="Times New Roman"/>
                <w:b/>
                <w:bCs/>
                <w:color w:val="26282F"/>
                <w:sz w:val="28"/>
                <w:szCs w:val="24"/>
                <w:lang w:val="ru-RU"/>
              </w:rPr>
            </w:pPr>
          </w:p>
        </w:tc>
      </w:tr>
    </w:tbl>
    <w:tbl>
      <w:tblPr>
        <w:tblStyle w:val="11"/>
        <w:tblpPr w:leftFromText="180" w:rightFromText="180" w:vertAnchor="text" w:horzAnchor="margin" w:tblpY="-5225"/>
        <w:tblOverlap w:val="never"/>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13"/>
        <w:gridCol w:w="2027"/>
        <w:gridCol w:w="677"/>
        <w:gridCol w:w="2209"/>
        <w:gridCol w:w="2326"/>
      </w:tblGrid>
      <w:tr w:rsidR="00A32D90" w:rsidRPr="00DA2BFA" w14:paraId="3A39E046" w14:textId="77777777" w:rsidTr="004A0714">
        <w:trPr>
          <w:trHeight w:val="732"/>
        </w:trPr>
        <w:tc>
          <w:tcPr>
            <w:tcW w:w="4536" w:type="dxa"/>
            <w:gridSpan w:val="3"/>
            <w:vMerge w:val="restart"/>
          </w:tcPr>
          <w:p w14:paraId="1BF9CD5D" w14:textId="77777777" w:rsidR="00A32D90" w:rsidRPr="00DA2BFA" w:rsidRDefault="00A32D90" w:rsidP="00A32D90">
            <w:pPr>
              <w:widowControl w:val="0"/>
              <w:autoSpaceDE w:val="0"/>
              <w:autoSpaceDN w:val="0"/>
              <w:adjustRightInd w:val="0"/>
              <w:jc w:val="center"/>
              <w:rPr>
                <w:rFonts w:ascii="Times New Roman" w:eastAsia="Times New Roman" w:hAnsi="Times New Roman" w:cs="Times New Roman"/>
                <w:bCs/>
                <w:sz w:val="24"/>
                <w:szCs w:val="24"/>
                <w:lang w:eastAsia="en-US"/>
              </w:rPr>
            </w:pPr>
          </w:p>
          <w:p w14:paraId="59483A88" w14:textId="77777777" w:rsidR="00A32D90" w:rsidRPr="00DA2BFA" w:rsidRDefault="00A32D90" w:rsidP="00A32D90">
            <w:pPr>
              <w:widowControl w:val="0"/>
              <w:autoSpaceDE w:val="0"/>
              <w:autoSpaceDN w:val="0"/>
              <w:adjustRightInd w:val="0"/>
              <w:jc w:val="center"/>
              <w:rPr>
                <w:rFonts w:ascii="Times New Roman" w:eastAsia="Times New Roman" w:hAnsi="Times New Roman" w:cs="Times New Roman"/>
                <w:sz w:val="24"/>
                <w:szCs w:val="24"/>
                <w:lang w:eastAsia="en-US"/>
              </w:rPr>
            </w:pPr>
            <w:r w:rsidRPr="00DA2BFA">
              <w:rPr>
                <w:rFonts w:ascii="Times New Roman" w:eastAsia="Times New Roman" w:hAnsi="Times New Roman" w:cs="Times New Roman"/>
                <w:bCs/>
                <w:sz w:val="24"/>
                <w:szCs w:val="24"/>
                <w:lang w:eastAsia="en-US"/>
              </w:rPr>
              <w:t>Д</w:t>
            </w:r>
            <w:r w:rsidRPr="00DA2BFA">
              <w:rPr>
                <w:rFonts w:ascii="Times New Roman" w:eastAsia="Times New Roman" w:hAnsi="Times New Roman" w:cs="Times New Roman"/>
                <w:sz w:val="24"/>
                <w:szCs w:val="24"/>
                <w:lang w:eastAsia="en-US"/>
              </w:rPr>
              <w:t xml:space="preserve">епартамент образования </w:t>
            </w:r>
          </w:p>
          <w:p w14:paraId="42FA53C4" w14:textId="77777777" w:rsidR="00A32D90" w:rsidRPr="00DA2BFA" w:rsidRDefault="00A32D90" w:rsidP="00A32D90">
            <w:pPr>
              <w:widowControl w:val="0"/>
              <w:autoSpaceDE w:val="0"/>
              <w:autoSpaceDN w:val="0"/>
              <w:adjustRightInd w:val="0"/>
              <w:jc w:val="center"/>
              <w:rPr>
                <w:rFonts w:ascii="Times New Roman" w:eastAsia="Times New Roman" w:hAnsi="Times New Roman" w:cs="Times New Roman"/>
                <w:sz w:val="24"/>
                <w:szCs w:val="24"/>
                <w:lang w:eastAsia="en-US"/>
              </w:rPr>
            </w:pPr>
            <w:r w:rsidRPr="00DA2BFA">
              <w:rPr>
                <w:rFonts w:ascii="Times New Roman" w:eastAsia="Times New Roman" w:hAnsi="Times New Roman" w:cs="Times New Roman"/>
                <w:sz w:val="24"/>
                <w:szCs w:val="24"/>
                <w:lang w:eastAsia="en-US"/>
              </w:rPr>
              <w:t>Мэрии г. Грозного</w:t>
            </w:r>
            <w:r w:rsidRPr="00DA2BFA">
              <w:rPr>
                <w:rFonts w:ascii="Times New Roman" w:hAnsi="Times New Roman" w:cs="Times New Roman"/>
                <w:b/>
                <w:sz w:val="24"/>
                <w:szCs w:val="24"/>
                <w:lang w:eastAsia="en-US"/>
              </w:rPr>
              <w:t xml:space="preserve"> </w:t>
            </w:r>
          </w:p>
          <w:p w14:paraId="186C504F" w14:textId="77777777" w:rsidR="00A32D90" w:rsidRPr="00DA2BFA" w:rsidRDefault="00A32D90" w:rsidP="00A32D90">
            <w:pPr>
              <w:widowControl w:val="0"/>
              <w:autoSpaceDE w:val="0"/>
              <w:autoSpaceDN w:val="0"/>
              <w:adjustRightInd w:val="0"/>
              <w:jc w:val="center"/>
              <w:rPr>
                <w:rFonts w:ascii="Times New Roman" w:hAnsi="Times New Roman" w:cs="Times New Roman"/>
                <w:b/>
                <w:sz w:val="28"/>
                <w:szCs w:val="24"/>
                <w:lang w:eastAsia="en-US"/>
              </w:rPr>
            </w:pPr>
            <w:r w:rsidRPr="00DA2BFA">
              <w:rPr>
                <w:rFonts w:ascii="Times New Roman" w:hAnsi="Times New Roman" w:cs="Times New Roman"/>
                <w:b/>
                <w:sz w:val="28"/>
                <w:szCs w:val="24"/>
                <w:lang w:eastAsia="en-US"/>
              </w:rPr>
              <w:t xml:space="preserve">Муниципальное бюджетное общеобразовательное учреждение </w:t>
            </w:r>
          </w:p>
          <w:p w14:paraId="0E51B2D4" w14:textId="77777777" w:rsidR="00A32D90" w:rsidRPr="00DA2BFA" w:rsidRDefault="00A32D90" w:rsidP="00A32D90">
            <w:pPr>
              <w:widowControl w:val="0"/>
              <w:autoSpaceDE w:val="0"/>
              <w:autoSpaceDN w:val="0"/>
              <w:adjustRightInd w:val="0"/>
              <w:jc w:val="center"/>
              <w:rPr>
                <w:rFonts w:ascii="Times New Roman" w:hAnsi="Times New Roman" w:cs="Times New Roman"/>
                <w:b/>
                <w:sz w:val="28"/>
                <w:szCs w:val="24"/>
                <w:lang w:eastAsia="en-US"/>
              </w:rPr>
            </w:pPr>
            <w:r w:rsidRPr="00DA2BFA">
              <w:rPr>
                <w:rFonts w:ascii="Times New Roman" w:hAnsi="Times New Roman" w:cs="Times New Roman"/>
                <w:b/>
                <w:sz w:val="28"/>
                <w:szCs w:val="24"/>
                <w:lang w:eastAsia="en-US"/>
              </w:rPr>
              <w:t xml:space="preserve">«Средняя общеобразовательная </w:t>
            </w:r>
          </w:p>
          <w:p w14:paraId="6F463778" w14:textId="77777777" w:rsidR="00A32D90" w:rsidRPr="00DA2BFA" w:rsidRDefault="00A32D90" w:rsidP="00A32D90">
            <w:pPr>
              <w:widowControl w:val="0"/>
              <w:autoSpaceDE w:val="0"/>
              <w:autoSpaceDN w:val="0"/>
              <w:adjustRightInd w:val="0"/>
              <w:jc w:val="center"/>
              <w:rPr>
                <w:rFonts w:ascii="Times New Roman" w:eastAsia="Times New Roman" w:hAnsi="Times New Roman" w:cs="Times New Roman"/>
                <w:b/>
                <w:sz w:val="28"/>
                <w:szCs w:val="24"/>
                <w:lang w:eastAsia="en-US"/>
              </w:rPr>
            </w:pPr>
            <w:r w:rsidRPr="00DA2BFA">
              <w:rPr>
                <w:rFonts w:ascii="Times New Roman" w:hAnsi="Times New Roman" w:cs="Times New Roman"/>
                <w:b/>
                <w:sz w:val="28"/>
                <w:szCs w:val="24"/>
                <w:lang w:eastAsia="en-US"/>
              </w:rPr>
              <w:t>школа №48» г. Грозного</w:t>
            </w:r>
          </w:p>
          <w:p w14:paraId="73CAE93B" w14:textId="77777777" w:rsidR="00A32D90" w:rsidRPr="00DA2BFA" w:rsidRDefault="00A32D90" w:rsidP="00A32D90">
            <w:pPr>
              <w:widowControl w:val="0"/>
              <w:autoSpaceDE w:val="0"/>
              <w:autoSpaceDN w:val="0"/>
              <w:adjustRightInd w:val="0"/>
              <w:jc w:val="center"/>
              <w:rPr>
                <w:rFonts w:ascii="Times New Roman" w:hAnsi="Times New Roman" w:cs="Times New Roman"/>
                <w:b/>
                <w:sz w:val="32"/>
                <w:szCs w:val="24"/>
                <w:lang w:eastAsia="en-US"/>
              </w:rPr>
            </w:pPr>
            <w:r w:rsidRPr="00DA2BFA">
              <w:rPr>
                <w:rFonts w:ascii="Times New Roman" w:eastAsia="Times New Roman" w:hAnsi="Times New Roman" w:cs="Times New Roman"/>
                <w:b/>
                <w:sz w:val="28"/>
                <w:szCs w:val="24"/>
                <w:lang w:eastAsia="en-US"/>
              </w:rPr>
              <w:t xml:space="preserve"> (МБОУ «СОШ №48» г. Грозного</w:t>
            </w:r>
            <w:r w:rsidRPr="00DA2BFA">
              <w:rPr>
                <w:rFonts w:ascii="Times New Roman" w:hAnsi="Times New Roman" w:cs="Times New Roman"/>
                <w:b/>
                <w:sz w:val="28"/>
                <w:szCs w:val="24"/>
                <w:lang w:eastAsia="en-US"/>
              </w:rPr>
              <w:t>)</w:t>
            </w:r>
          </w:p>
          <w:p w14:paraId="4A627957" w14:textId="77777777" w:rsidR="00A32D90" w:rsidRPr="00DA2BFA" w:rsidRDefault="00A32D90" w:rsidP="00A32D90">
            <w:pPr>
              <w:widowControl w:val="0"/>
              <w:autoSpaceDE w:val="0"/>
              <w:autoSpaceDN w:val="0"/>
              <w:adjustRightInd w:val="0"/>
              <w:jc w:val="center"/>
              <w:rPr>
                <w:rFonts w:ascii="Times New Roman" w:eastAsia="Times New Roman" w:hAnsi="Times New Roman" w:cs="Times New Roman"/>
                <w:b/>
                <w:sz w:val="28"/>
                <w:szCs w:val="28"/>
                <w:lang w:eastAsia="en-US"/>
              </w:rPr>
            </w:pPr>
          </w:p>
          <w:p w14:paraId="3ED5D0A7" w14:textId="77777777" w:rsidR="00A32D90" w:rsidRPr="00DA2BFA" w:rsidRDefault="00A32D90" w:rsidP="00A32D90">
            <w:pPr>
              <w:widowControl w:val="0"/>
              <w:autoSpaceDE w:val="0"/>
              <w:autoSpaceDN w:val="0"/>
              <w:adjustRightInd w:val="0"/>
              <w:jc w:val="center"/>
              <w:rPr>
                <w:rFonts w:ascii="Times New Roman" w:eastAsia="Times New Roman" w:hAnsi="Times New Roman" w:cs="Times New Roman"/>
                <w:b/>
                <w:sz w:val="28"/>
                <w:szCs w:val="28"/>
                <w:lang w:eastAsia="en-US"/>
              </w:rPr>
            </w:pPr>
            <w:r w:rsidRPr="00DA2BFA">
              <w:rPr>
                <w:rFonts w:ascii="Times New Roman" w:eastAsia="Times New Roman" w:hAnsi="Times New Roman" w:cs="Times New Roman"/>
                <w:b/>
                <w:sz w:val="28"/>
                <w:szCs w:val="28"/>
                <w:lang w:eastAsia="en-US"/>
              </w:rPr>
              <w:t>ПОЛОЖЕНИЕ</w:t>
            </w:r>
          </w:p>
          <w:p w14:paraId="2BB26C8A" w14:textId="77777777" w:rsidR="00A32D90" w:rsidRPr="00DA2BFA" w:rsidRDefault="00A32D90" w:rsidP="00A32D90">
            <w:pPr>
              <w:widowControl w:val="0"/>
              <w:autoSpaceDE w:val="0"/>
              <w:autoSpaceDN w:val="0"/>
              <w:adjustRightInd w:val="0"/>
              <w:jc w:val="center"/>
              <w:rPr>
                <w:rFonts w:ascii="Times New Roman" w:eastAsia="Times New Roman" w:hAnsi="Times New Roman" w:cs="Times New Roman"/>
                <w:sz w:val="24"/>
                <w:szCs w:val="28"/>
                <w:lang w:eastAsia="en-US"/>
              </w:rPr>
            </w:pPr>
          </w:p>
        </w:tc>
        <w:tc>
          <w:tcPr>
            <w:tcW w:w="677" w:type="dxa"/>
            <w:vMerge w:val="restart"/>
          </w:tcPr>
          <w:p w14:paraId="76FAA3C0" w14:textId="77777777" w:rsidR="00A32D90" w:rsidRPr="00DA2BFA" w:rsidRDefault="00A32D90" w:rsidP="00A32D90">
            <w:pPr>
              <w:widowControl w:val="0"/>
              <w:autoSpaceDE w:val="0"/>
              <w:autoSpaceDN w:val="0"/>
              <w:adjustRightInd w:val="0"/>
              <w:rPr>
                <w:rFonts w:ascii="Times New Roman" w:eastAsia="Times New Roman" w:hAnsi="Times New Roman" w:cs="Times New Roman"/>
                <w:sz w:val="28"/>
                <w:szCs w:val="28"/>
                <w:lang w:eastAsia="en-US"/>
              </w:rPr>
            </w:pPr>
          </w:p>
        </w:tc>
        <w:tc>
          <w:tcPr>
            <w:tcW w:w="4535" w:type="dxa"/>
            <w:gridSpan w:val="2"/>
            <w:hideMark/>
          </w:tcPr>
          <w:p w14:paraId="0868F0BE" w14:textId="77777777" w:rsidR="00A32D90" w:rsidRPr="00DA2BFA" w:rsidRDefault="00A32D90" w:rsidP="00A32D90">
            <w:pPr>
              <w:widowControl w:val="0"/>
              <w:autoSpaceDE w:val="0"/>
              <w:autoSpaceDN w:val="0"/>
              <w:adjustRightInd w:val="0"/>
              <w:ind w:left="-108"/>
              <w:rPr>
                <w:rFonts w:ascii="Times New Roman" w:eastAsia="Times New Roman" w:hAnsi="Times New Roman" w:cs="Times New Roman"/>
                <w:sz w:val="28"/>
                <w:szCs w:val="24"/>
                <w:lang w:eastAsia="en-US"/>
              </w:rPr>
            </w:pPr>
            <w:r w:rsidRPr="00DA2BFA">
              <w:rPr>
                <w:rFonts w:ascii="Times New Roman" w:eastAsia="Times New Roman" w:hAnsi="Times New Roman" w:cs="Times New Roman"/>
                <w:sz w:val="28"/>
                <w:szCs w:val="24"/>
                <w:lang w:eastAsia="en-US"/>
              </w:rPr>
              <w:t>УТВЕРЖДАЮ</w:t>
            </w:r>
          </w:p>
          <w:p w14:paraId="3CE86365" w14:textId="77777777" w:rsidR="00A32D90" w:rsidRPr="00DA2BFA" w:rsidRDefault="00A32D90" w:rsidP="00A32D90">
            <w:pPr>
              <w:widowControl w:val="0"/>
              <w:autoSpaceDE w:val="0"/>
              <w:autoSpaceDN w:val="0"/>
              <w:adjustRightInd w:val="0"/>
              <w:ind w:left="-108"/>
              <w:rPr>
                <w:rFonts w:ascii="Times New Roman" w:eastAsia="Times New Roman" w:hAnsi="Times New Roman" w:cs="Times New Roman"/>
                <w:sz w:val="28"/>
                <w:szCs w:val="28"/>
                <w:lang w:eastAsia="en-US"/>
              </w:rPr>
            </w:pPr>
            <w:r w:rsidRPr="00DA2BFA">
              <w:rPr>
                <w:rFonts w:ascii="Times New Roman" w:eastAsia="Times New Roman" w:hAnsi="Times New Roman" w:cs="Times New Roman"/>
                <w:sz w:val="28"/>
                <w:szCs w:val="24"/>
                <w:lang w:eastAsia="en-US"/>
              </w:rPr>
              <w:t>Директор</w:t>
            </w:r>
          </w:p>
        </w:tc>
      </w:tr>
      <w:tr w:rsidR="00A32D90" w:rsidRPr="00DA2BFA" w14:paraId="33A3FED4" w14:textId="77777777" w:rsidTr="004A0714">
        <w:trPr>
          <w:trHeight w:val="292"/>
        </w:trPr>
        <w:tc>
          <w:tcPr>
            <w:tcW w:w="0" w:type="auto"/>
            <w:gridSpan w:val="3"/>
            <w:vMerge/>
            <w:vAlign w:val="center"/>
            <w:hideMark/>
          </w:tcPr>
          <w:p w14:paraId="595DBB50" w14:textId="77777777" w:rsidR="00A32D90" w:rsidRPr="00DA2BFA" w:rsidRDefault="00A32D90" w:rsidP="00A32D90">
            <w:pPr>
              <w:rPr>
                <w:rFonts w:ascii="Times New Roman" w:eastAsia="Times New Roman" w:hAnsi="Times New Roman" w:cs="Times New Roman"/>
                <w:sz w:val="24"/>
                <w:szCs w:val="28"/>
                <w:lang w:eastAsia="en-US"/>
              </w:rPr>
            </w:pPr>
          </w:p>
        </w:tc>
        <w:tc>
          <w:tcPr>
            <w:tcW w:w="0" w:type="auto"/>
            <w:vMerge/>
            <w:vAlign w:val="center"/>
            <w:hideMark/>
          </w:tcPr>
          <w:p w14:paraId="7BE7DCC0" w14:textId="77777777" w:rsidR="00A32D90" w:rsidRPr="00DA2BFA" w:rsidRDefault="00A32D90" w:rsidP="00A32D90">
            <w:pPr>
              <w:rPr>
                <w:rFonts w:ascii="Times New Roman" w:eastAsia="Times New Roman" w:hAnsi="Times New Roman" w:cs="Times New Roman"/>
                <w:sz w:val="28"/>
                <w:szCs w:val="28"/>
                <w:lang w:eastAsia="en-US"/>
              </w:rPr>
            </w:pPr>
          </w:p>
        </w:tc>
        <w:tc>
          <w:tcPr>
            <w:tcW w:w="2209" w:type="dxa"/>
            <w:hideMark/>
          </w:tcPr>
          <w:p w14:paraId="090CB926" w14:textId="77777777" w:rsidR="00A32D90" w:rsidRPr="00DA2BFA" w:rsidRDefault="00A32D90" w:rsidP="00A32D90">
            <w:pPr>
              <w:widowControl w:val="0"/>
              <w:autoSpaceDE w:val="0"/>
              <w:autoSpaceDN w:val="0"/>
              <w:adjustRightInd w:val="0"/>
              <w:ind w:left="-108"/>
              <w:jc w:val="center"/>
              <w:rPr>
                <w:rFonts w:ascii="Times New Roman" w:eastAsia="Times New Roman" w:hAnsi="Times New Roman" w:cs="Times New Roman"/>
                <w:i/>
                <w:sz w:val="28"/>
                <w:szCs w:val="24"/>
                <w:lang w:eastAsia="en-US"/>
              </w:rPr>
            </w:pPr>
            <w:r w:rsidRPr="00DA2BFA">
              <w:rPr>
                <w:rFonts w:ascii="Times New Roman" w:eastAsia="Times New Roman" w:hAnsi="Times New Roman" w:cs="Times New Roman"/>
                <w:i/>
                <w:sz w:val="28"/>
                <w:szCs w:val="24"/>
                <w:lang w:eastAsia="en-US"/>
              </w:rPr>
              <w:t>_______________</w:t>
            </w:r>
          </w:p>
        </w:tc>
        <w:tc>
          <w:tcPr>
            <w:tcW w:w="2326" w:type="dxa"/>
            <w:hideMark/>
          </w:tcPr>
          <w:p w14:paraId="4827A2F9" w14:textId="77777777" w:rsidR="00A32D90" w:rsidRPr="00DA2BFA" w:rsidRDefault="00A32D90" w:rsidP="00A32D90">
            <w:pPr>
              <w:widowControl w:val="0"/>
              <w:autoSpaceDE w:val="0"/>
              <w:autoSpaceDN w:val="0"/>
              <w:adjustRightInd w:val="0"/>
              <w:ind w:left="-108"/>
              <w:rPr>
                <w:rFonts w:ascii="Times New Roman" w:eastAsia="Times New Roman" w:hAnsi="Times New Roman" w:cs="Times New Roman"/>
                <w:sz w:val="28"/>
                <w:szCs w:val="24"/>
                <w:lang w:eastAsia="en-US"/>
              </w:rPr>
            </w:pPr>
            <w:r w:rsidRPr="00DA2BFA">
              <w:rPr>
                <w:rFonts w:ascii="Times New Roman" w:eastAsia="Times New Roman" w:hAnsi="Times New Roman" w:cs="Times New Roman"/>
                <w:sz w:val="28"/>
                <w:szCs w:val="24"/>
                <w:lang w:eastAsia="en-US"/>
              </w:rPr>
              <w:t>М.Ш. Ражапов</w:t>
            </w:r>
          </w:p>
        </w:tc>
      </w:tr>
      <w:tr w:rsidR="00A32D90" w:rsidRPr="00DA2BFA" w14:paraId="3298FACF" w14:textId="77777777" w:rsidTr="004A0714">
        <w:trPr>
          <w:trHeight w:val="70"/>
        </w:trPr>
        <w:tc>
          <w:tcPr>
            <w:tcW w:w="0" w:type="auto"/>
            <w:gridSpan w:val="3"/>
            <w:vMerge/>
            <w:vAlign w:val="center"/>
            <w:hideMark/>
          </w:tcPr>
          <w:p w14:paraId="3573D2B9" w14:textId="77777777" w:rsidR="00A32D90" w:rsidRPr="00DA2BFA" w:rsidRDefault="00A32D90" w:rsidP="00A32D90">
            <w:pPr>
              <w:rPr>
                <w:rFonts w:ascii="Times New Roman" w:eastAsia="Times New Roman" w:hAnsi="Times New Roman" w:cs="Times New Roman"/>
                <w:sz w:val="24"/>
                <w:szCs w:val="28"/>
                <w:lang w:eastAsia="en-US"/>
              </w:rPr>
            </w:pPr>
          </w:p>
        </w:tc>
        <w:tc>
          <w:tcPr>
            <w:tcW w:w="0" w:type="auto"/>
            <w:vMerge/>
            <w:vAlign w:val="center"/>
            <w:hideMark/>
          </w:tcPr>
          <w:p w14:paraId="3767D687" w14:textId="77777777" w:rsidR="00A32D90" w:rsidRPr="00DA2BFA" w:rsidRDefault="00A32D90" w:rsidP="00A32D90">
            <w:pPr>
              <w:rPr>
                <w:rFonts w:ascii="Times New Roman" w:eastAsia="Times New Roman" w:hAnsi="Times New Roman" w:cs="Times New Roman"/>
                <w:sz w:val="28"/>
                <w:szCs w:val="28"/>
                <w:lang w:eastAsia="en-US"/>
              </w:rPr>
            </w:pPr>
          </w:p>
        </w:tc>
        <w:tc>
          <w:tcPr>
            <w:tcW w:w="4535" w:type="dxa"/>
            <w:gridSpan w:val="2"/>
            <w:hideMark/>
          </w:tcPr>
          <w:p w14:paraId="259DD249" w14:textId="77777777" w:rsidR="00A32D90" w:rsidRPr="00DA2BFA" w:rsidRDefault="00A32D90" w:rsidP="00A32D90">
            <w:pPr>
              <w:widowControl w:val="0"/>
              <w:autoSpaceDE w:val="0"/>
              <w:autoSpaceDN w:val="0"/>
              <w:adjustRightInd w:val="0"/>
              <w:ind w:left="-108"/>
              <w:rPr>
                <w:rFonts w:ascii="Times New Roman" w:eastAsia="Times New Roman" w:hAnsi="Times New Roman" w:cs="Times New Roman"/>
                <w:sz w:val="28"/>
                <w:szCs w:val="24"/>
                <w:lang w:eastAsia="en-US"/>
              </w:rPr>
            </w:pPr>
            <w:r w:rsidRPr="00DA2BFA">
              <w:rPr>
                <w:rFonts w:ascii="Times New Roman" w:eastAsia="Times New Roman" w:hAnsi="Times New Roman" w:cs="Times New Roman"/>
                <w:sz w:val="28"/>
                <w:szCs w:val="24"/>
                <w:lang w:eastAsia="en-US"/>
              </w:rPr>
              <w:t>Приказ от 3</w:t>
            </w:r>
            <w:r>
              <w:rPr>
                <w:rFonts w:ascii="Times New Roman" w:eastAsia="Times New Roman" w:hAnsi="Times New Roman" w:cs="Times New Roman"/>
                <w:sz w:val="28"/>
                <w:szCs w:val="24"/>
                <w:lang w:eastAsia="en-US"/>
              </w:rPr>
              <w:t>0</w:t>
            </w:r>
            <w:r w:rsidRPr="00DA2BFA">
              <w:rPr>
                <w:rFonts w:ascii="Times New Roman" w:eastAsia="Times New Roman" w:hAnsi="Times New Roman" w:cs="Times New Roman"/>
                <w:sz w:val="28"/>
                <w:szCs w:val="24"/>
                <w:lang w:eastAsia="en-US"/>
              </w:rPr>
              <w:t>.0</w:t>
            </w:r>
            <w:r>
              <w:rPr>
                <w:rFonts w:ascii="Times New Roman" w:eastAsia="Times New Roman" w:hAnsi="Times New Roman" w:cs="Times New Roman"/>
                <w:sz w:val="28"/>
                <w:szCs w:val="24"/>
                <w:lang w:eastAsia="en-US"/>
              </w:rPr>
              <w:t>8</w:t>
            </w:r>
            <w:r w:rsidRPr="00DA2BFA">
              <w:rPr>
                <w:rFonts w:ascii="Times New Roman" w:eastAsia="Times New Roman" w:hAnsi="Times New Roman" w:cs="Times New Roman"/>
                <w:sz w:val="28"/>
                <w:szCs w:val="24"/>
                <w:lang w:eastAsia="en-US"/>
              </w:rPr>
              <w:t>.202</w:t>
            </w:r>
            <w:r>
              <w:rPr>
                <w:rFonts w:ascii="Times New Roman" w:eastAsia="Times New Roman" w:hAnsi="Times New Roman" w:cs="Times New Roman"/>
                <w:sz w:val="28"/>
                <w:szCs w:val="24"/>
                <w:lang w:eastAsia="en-US"/>
              </w:rPr>
              <w:t>4</w:t>
            </w:r>
            <w:r w:rsidRPr="00DA2BFA">
              <w:rPr>
                <w:rFonts w:ascii="Times New Roman" w:eastAsia="Times New Roman" w:hAnsi="Times New Roman" w:cs="Times New Roman"/>
                <w:sz w:val="28"/>
                <w:szCs w:val="24"/>
                <w:lang w:eastAsia="en-US"/>
              </w:rPr>
              <w:t xml:space="preserve">г.№ </w:t>
            </w:r>
            <w:r>
              <w:rPr>
                <w:rFonts w:ascii="Times New Roman" w:eastAsia="Times New Roman" w:hAnsi="Times New Roman" w:cs="Times New Roman"/>
                <w:sz w:val="28"/>
                <w:szCs w:val="24"/>
                <w:lang w:eastAsia="en-US"/>
              </w:rPr>
              <w:t>152</w:t>
            </w:r>
            <w:r w:rsidRPr="00DA2BFA">
              <w:rPr>
                <w:rFonts w:ascii="Times New Roman" w:eastAsia="Times New Roman" w:hAnsi="Times New Roman" w:cs="Times New Roman"/>
                <w:sz w:val="28"/>
                <w:szCs w:val="24"/>
                <w:lang w:eastAsia="en-US"/>
              </w:rPr>
              <w:t>/01-</w:t>
            </w:r>
            <w:r>
              <w:rPr>
                <w:rFonts w:ascii="Times New Roman" w:eastAsia="Times New Roman" w:hAnsi="Times New Roman" w:cs="Times New Roman"/>
                <w:sz w:val="28"/>
                <w:szCs w:val="24"/>
                <w:lang w:eastAsia="en-US"/>
              </w:rPr>
              <w:t>11</w:t>
            </w:r>
          </w:p>
        </w:tc>
      </w:tr>
      <w:tr w:rsidR="00A32D90" w:rsidRPr="00DA2BFA" w14:paraId="0BC010FC" w14:textId="77777777" w:rsidTr="004A0714">
        <w:trPr>
          <w:trHeight w:val="450"/>
        </w:trPr>
        <w:tc>
          <w:tcPr>
            <w:tcW w:w="0" w:type="auto"/>
            <w:gridSpan w:val="3"/>
            <w:vMerge/>
            <w:vAlign w:val="center"/>
            <w:hideMark/>
          </w:tcPr>
          <w:p w14:paraId="31DAAB32" w14:textId="77777777" w:rsidR="00A32D90" w:rsidRPr="00DA2BFA" w:rsidRDefault="00A32D90" w:rsidP="00A32D90">
            <w:pPr>
              <w:rPr>
                <w:rFonts w:ascii="Times New Roman" w:eastAsia="Times New Roman" w:hAnsi="Times New Roman" w:cs="Times New Roman"/>
                <w:sz w:val="24"/>
                <w:szCs w:val="28"/>
                <w:lang w:eastAsia="en-US"/>
              </w:rPr>
            </w:pPr>
          </w:p>
        </w:tc>
        <w:tc>
          <w:tcPr>
            <w:tcW w:w="0" w:type="auto"/>
            <w:vMerge/>
            <w:vAlign w:val="center"/>
            <w:hideMark/>
          </w:tcPr>
          <w:p w14:paraId="2CE66865" w14:textId="77777777" w:rsidR="00A32D90" w:rsidRPr="00DA2BFA" w:rsidRDefault="00A32D90" w:rsidP="00A32D90">
            <w:pPr>
              <w:rPr>
                <w:rFonts w:ascii="Times New Roman" w:eastAsia="Times New Roman" w:hAnsi="Times New Roman" w:cs="Times New Roman"/>
                <w:sz w:val="28"/>
                <w:szCs w:val="28"/>
                <w:lang w:eastAsia="en-US"/>
              </w:rPr>
            </w:pPr>
          </w:p>
        </w:tc>
        <w:tc>
          <w:tcPr>
            <w:tcW w:w="4535" w:type="dxa"/>
            <w:gridSpan w:val="2"/>
            <w:vMerge w:val="restart"/>
          </w:tcPr>
          <w:p w14:paraId="1E3FAC42" w14:textId="77777777" w:rsidR="00A32D90" w:rsidRPr="00DA2BFA" w:rsidRDefault="00A32D90" w:rsidP="00A32D90">
            <w:pPr>
              <w:widowControl w:val="0"/>
              <w:autoSpaceDE w:val="0"/>
              <w:autoSpaceDN w:val="0"/>
              <w:adjustRightInd w:val="0"/>
              <w:ind w:left="-108"/>
              <w:rPr>
                <w:rFonts w:ascii="Times New Roman" w:eastAsia="Times New Roman" w:hAnsi="Times New Roman" w:cs="Times New Roman"/>
                <w:sz w:val="28"/>
                <w:szCs w:val="24"/>
                <w:lang w:eastAsia="en-US"/>
              </w:rPr>
            </w:pPr>
          </w:p>
        </w:tc>
      </w:tr>
      <w:tr w:rsidR="00A32D90" w:rsidRPr="00DA2BFA" w14:paraId="7D40D35D" w14:textId="77777777" w:rsidTr="004A0714">
        <w:tc>
          <w:tcPr>
            <w:tcW w:w="1696" w:type="dxa"/>
            <w:hideMark/>
          </w:tcPr>
          <w:p w14:paraId="62583F14" w14:textId="77777777" w:rsidR="00A32D90" w:rsidRPr="00DA2BFA" w:rsidRDefault="00A32D90" w:rsidP="00A32D90">
            <w:pPr>
              <w:widowControl w:val="0"/>
              <w:autoSpaceDE w:val="0"/>
              <w:autoSpaceDN w:val="0"/>
              <w:adjustRightInd w:val="0"/>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30.08.24</w:t>
            </w:r>
          </w:p>
        </w:tc>
        <w:tc>
          <w:tcPr>
            <w:tcW w:w="813" w:type="dxa"/>
            <w:hideMark/>
          </w:tcPr>
          <w:p w14:paraId="6E78D08F" w14:textId="77777777" w:rsidR="00A32D90" w:rsidRPr="00DA2BFA" w:rsidRDefault="00A32D90" w:rsidP="00A32D90">
            <w:pPr>
              <w:widowControl w:val="0"/>
              <w:autoSpaceDE w:val="0"/>
              <w:autoSpaceDN w:val="0"/>
              <w:adjustRightInd w:val="0"/>
              <w:jc w:val="center"/>
              <w:rPr>
                <w:rFonts w:ascii="Times New Roman" w:eastAsia="Times New Roman" w:hAnsi="Times New Roman" w:cs="Times New Roman"/>
                <w:b/>
                <w:sz w:val="28"/>
                <w:szCs w:val="28"/>
                <w:lang w:eastAsia="en-US"/>
              </w:rPr>
            </w:pPr>
            <w:r w:rsidRPr="00DA2BFA">
              <w:rPr>
                <w:rFonts w:ascii="Times New Roman" w:eastAsia="Times New Roman" w:hAnsi="Times New Roman" w:cs="Times New Roman"/>
                <w:b/>
                <w:sz w:val="28"/>
                <w:szCs w:val="28"/>
                <w:lang w:eastAsia="en-US"/>
              </w:rPr>
              <w:t xml:space="preserve">№ </w:t>
            </w:r>
          </w:p>
        </w:tc>
        <w:tc>
          <w:tcPr>
            <w:tcW w:w="2027" w:type="dxa"/>
            <w:hideMark/>
          </w:tcPr>
          <w:p w14:paraId="2BE5E62D" w14:textId="77777777" w:rsidR="00A32D90" w:rsidRPr="00DA2BFA" w:rsidRDefault="00A32D90" w:rsidP="00A32D90">
            <w:pPr>
              <w:widowControl w:val="0"/>
              <w:autoSpaceDE w:val="0"/>
              <w:autoSpaceDN w:val="0"/>
              <w:adjustRightInd w:val="0"/>
              <w:rPr>
                <w:rFonts w:ascii="Times New Roman" w:eastAsia="Times New Roman" w:hAnsi="Times New Roman" w:cs="Times New Roman"/>
                <w:sz w:val="28"/>
                <w:szCs w:val="28"/>
                <w:u w:val="single"/>
                <w:lang w:eastAsia="en-US"/>
              </w:rPr>
            </w:pPr>
            <w:r w:rsidRPr="00DA2BFA">
              <w:rPr>
                <w:rFonts w:ascii="Times New Roman" w:eastAsia="Times New Roman" w:hAnsi="Times New Roman" w:cs="Times New Roman"/>
                <w:sz w:val="28"/>
                <w:szCs w:val="28"/>
                <w:u w:val="single"/>
                <w:lang w:eastAsia="en-US"/>
              </w:rPr>
              <w:t xml:space="preserve">  </w:t>
            </w:r>
            <w:r>
              <w:rPr>
                <w:rFonts w:ascii="Times New Roman" w:eastAsia="Times New Roman" w:hAnsi="Times New Roman" w:cs="Times New Roman"/>
                <w:sz w:val="28"/>
                <w:szCs w:val="28"/>
                <w:u w:val="single"/>
                <w:lang w:eastAsia="en-US"/>
              </w:rPr>
              <w:t>2</w:t>
            </w:r>
            <w:r w:rsidRPr="00DA2BFA">
              <w:rPr>
                <w:rFonts w:ascii="Times New Roman" w:eastAsia="Times New Roman" w:hAnsi="Times New Roman" w:cs="Times New Roman"/>
                <w:sz w:val="28"/>
                <w:szCs w:val="28"/>
                <w:u w:val="single"/>
                <w:lang w:eastAsia="en-US"/>
              </w:rPr>
              <w:t xml:space="preserve">       </w:t>
            </w:r>
          </w:p>
        </w:tc>
        <w:tc>
          <w:tcPr>
            <w:tcW w:w="0" w:type="auto"/>
            <w:vMerge/>
            <w:vAlign w:val="center"/>
            <w:hideMark/>
          </w:tcPr>
          <w:p w14:paraId="2DBC194D" w14:textId="77777777" w:rsidR="00A32D90" w:rsidRPr="00DA2BFA" w:rsidRDefault="00A32D90" w:rsidP="00A32D90">
            <w:pPr>
              <w:rPr>
                <w:rFonts w:ascii="Times New Roman" w:eastAsia="Times New Roman" w:hAnsi="Times New Roman" w:cs="Times New Roman"/>
                <w:sz w:val="28"/>
                <w:szCs w:val="28"/>
                <w:lang w:eastAsia="en-US"/>
              </w:rPr>
            </w:pPr>
          </w:p>
        </w:tc>
        <w:tc>
          <w:tcPr>
            <w:tcW w:w="0" w:type="auto"/>
            <w:gridSpan w:val="2"/>
            <w:vMerge/>
            <w:vAlign w:val="center"/>
            <w:hideMark/>
          </w:tcPr>
          <w:p w14:paraId="2423675B" w14:textId="77777777" w:rsidR="00A32D90" w:rsidRPr="00DA2BFA" w:rsidRDefault="00A32D90" w:rsidP="00A32D90">
            <w:pPr>
              <w:rPr>
                <w:rFonts w:ascii="Times New Roman" w:eastAsia="Times New Roman" w:hAnsi="Times New Roman" w:cs="Times New Roman"/>
                <w:sz w:val="28"/>
                <w:szCs w:val="24"/>
                <w:lang w:eastAsia="en-US"/>
              </w:rPr>
            </w:pPr>
          </w:p>
        </w:tc>
      </w:tr>
      <w:tr w:rsidR="00A32D90" w:rsidRPr="00DA2BFA" w14:paraId="29DCE363" w14:textId="77777777" w:rsidTr="004A0714">
        <w:tc>
          <w:tcPr>
            <w:tcW w:w="4536" w:type="dxa"/>
            <w:gridSpan w:val="3"/>
          </w:tcPr>
          <w:p w14:paraId="3AF997AA" w14:textId="77777777" w:rsidR="00A32D90" w:rsidRDefault="00A32D90" w:rsidP="00A32D90">
            <w:pPr>
              <w:widowControl w:val="0"/>
              <w:autoSpaceDE w:val="0"/>
              <w:autoSpaceDN w:val="0"/>
              <w:adjustRightInd w:val="0"/>
              <w:rPr>
                <w:rFonts w:ascii="Times New Roman" w:eastAsia="Times New Roman" w:hAnsi="Times New Roman" w:cs="Times New Roman"/>
                <w:b/>
                <w:bCs/>
                <w:sz w:val="28"/>
                <w:szCs w:val="28"/>
                <w:lang w:eastAsia="en-US"/>
              </w:rPr>
            </w:pPr>
          </w:p>
          <w:p w14:paraId="143C186C" w14:textId="77777777" w:rsidR="00A32D90" w:rsidRDefault="00A32D90" w:rsidP="00A32D90">
            <w:pPr>
              <w:widowControl w:val="0"/>
              <w:autoSpaceDE w:val="0"/>
              <w:autoSpaceDN w:val="0"/>
              <w:adjustRightInd w:val="0"/>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о внутренней системе оценки</w:t>
            </w:r>
          </w:p>
          <w:p w14:paraId="60819B88" w14:textId="77777777" w:rsidR="00A32D90" w:rsidRPr="00DA2BFA" w:rsidRDefault="00A32D90" w:rsidP="00A32D90">
            <w:pPr>
              <w:widowControl w:val="0"/>
              <w:autoSpaceDE w:val="0"/>
              <w:autoSpaceDN w:val="0"/>
              <w:adjustRightInd w:val="0"/>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качества образования (ВСОКО)</w:t>
            </w:r>
          </w:p>
        </w:tc>
        <w:tc>
          <w:tcPr>
            <w:tcW w:w="0" w:type="auto"/>
            <w:vMerge/>
            <w:vAlign w:val="center"/>
            <w:hideMark/>
          </w:tcPr>
          <w:p w14:paraId="6738A85D" w14:textId="77777777" w:rsidR="00A32D90" w:rsidRPr="00DA2BFA" w:rsidRDefault="00A32D90" w:rsidP="00A32D90">
            <w:pPr>
              <w:rPr>
                <w:rFonts w:ascii="Times New Roman" w:eastAsia="Times New Roman" w:hAnsi="Times New Roman" w:cs="Times New Roman"/>
                <w:sz w:val="28"/>
                <w:szCs w:val="28"/>
                <w:lang w:eastAsia="en-US"/>
              </w:rPr>
            </w:pPr>
          </w:p>
        </w:tc>
        <w:tc>
          <w:tcPr>
            <w:tcW w:w="0" w:type="auto"/>
            <w:gridSpan w:val="2"/>
            <w:vMerge/>
            <w:vAlign w:val="center"/>
            <w:hideMark/>
          </w:tcPr>
          <w:p w14:paraId="039FF093" w14:textId="77777777" w:rsidR="00A32D90" w:rsidRPr="00DA2BFA" w:rsidRDefault="00A32D90" w:rsidP="00A32D90">
            <w:pPr>
              <w:rPr>
                <w:rFonts w:ascii="Times New Roman" w:eastAsia="Times New Roman" w:hAnsi="Times New Roman" w:cs="Times New Roman"/>
                <w:sz w:val="28"/>
                <w:szCs w:val="24"/>
                <w:lang w:eastAsia="en-US"/>
              </w:rPr>
            </w:pPr>
          </w:p>
        </w:tc>
      </w:tr>
    </w:tbl>
    <w:p w14:paraId="592496AA" w14:textId="75B41999" w:rsidR="00A74871" w:rsidRDefault="00A74871" w:rsidP="00D67EA6">
      <w:pPr>
        <w:widowControl w:val="0"/>
        <w:spacing w:line="276" w:lineRule="auto"/>
        <w:ind w:right="-20"/>
      </w:pPr>
    </w:p>
    <w:p w14:paraId="19470902" w14:textId="5531401B" w:rsidR="00D67EA6" w:rsidRDefault="00D67EA6" w:rsidP="00D67EA6">
      <w:pPr>
        <w:widowControl w:val="0"/>
        <w:spacing w:line="276" w:lineRule="auto"/>
        <w:ind w:right="-20"/>
      </w:pPr>
    </w:p>
    <w:p w14:paraId="5D75365B" w14:textId="74B32622" w:rsidR="00D67EA6" w:rsidRDefault="00D67EA6" w:rsidP="00D67EA6">
      <w:pPr>
        <w:widowControl w:val="0"/>
        <w:spacing w:line="276" w:lineRule="auto"/>
        <w:ind w:right="-20"/>
      </w:pPr>
    </w:p>
    <w:p w14:paraId="03E348FB" w14:textId="77777777" w:rsidR="00D67EA6" w:rsidRPr="00D67EA6" w:rsidRDefault="00D67EA6" w:rsidP="00D67EA6">
      <w:pPr>
        <w:spacing w:line="240" w:lineRule="auto"/>
        <w:outlineLvl w:val="0"/>
        <w:rPr>
          <w:rFonts w:ascii="Times New Roman" w:eastAsia="Times New Roman" w:hAnsi="Times New Roman" w:cs="Times New Roman"/>
          <w:b/>
          <w:bCs/>
          <w:kern w:val="36"/>
          <w:sz w:val="28"/>
          <w:szCs w:val="24"/>
        </w:rPr>
      </w:pPr>
    </w:p>
    <w:p w14:paraId="417371EB" w14:textId="77777777" w:rsidR="00D67EA6" w:rsidRPr="00D67EA6" w:rsidRDefault="00D67EA6" w:rsidP="00D67EA6">
      <w:pPr>
        <w:keepNext/>
        <w:keepLines/>
        <w:spacing w:line="240" w:lineRule="auto"/>
        <w:ind w:firstLine="709"/>
        <w:jc w:val="center"/>
        <w:outlineLvl w:val="1"/>
        <w:rPr>
          <w:rFonts w:ascii="Times New Roman" w:eastAsia="Times New Roman" w:hAnsi="Times New Roman" w:cs="Times New Roman"/>
          <w:b/>
          <w:bCs/>
          <w:sz w:val="28"/>
          <w:szCs w:val="24"/>
          <w:lang w:eastAsia="en-US"/>
        </w:rPr>
      </w:pPr>
      <w:bookmarkStart w:id="0" w:name="rating"/>
      <w:r w:rsidRPr="00D67EA6">
        <w:rPr>
          <w:rFonts w:ascii="Times New Roman" w:eastAsia="Times New Roman" w:hAnsi="Times New Roman" w:cs="Times New Roman"/>
          <w:b/>
          <w:bCs/>
          <w:sz w:val="28"/>
          <w:szCs w:val="24"/>
          <w:lang w:eastAsia="en-US"/>
        </w:rPr>
        <w:t>1. Общие положения</w:t>
      </w:r>
    </w:p>
    <w:p w14:paraId="04E608B6" w14:textId="0006B8ED"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1.1. Настоящее Положение о внутренней системе оценки качества образования МБОУ «СОШ №</w:t>
      </w:r>
      <w:r w:rsidR="00A32D90">
        <w:rPr>
          <w:rFonts w:ascii="Times New Roman" w:eastAsia="Times New Roman" w:hAnsi="Times New Roman" w:cs="Times New Roman"/>
          <w:sz w:val="28"/>
          <w:szCs w:val="24"/>
        </w:rPr>
        <w:t xml:space="preserve"> 48</w:t>
      </w:r>
      <w:r w:rsidRPr="00D67EA6">
        <w:rPr>
          <w:rFonts w:ascii="Times New Roman" w:eastAsia="Times New Roman" w:hAnsi="Times New Roman" w:cs="Times New Roman"/>
          <w:sz w:val="28"/>
          <w:szCs w:val="24"/>
        </w:rPr>
        <w:t>» г.</w:t>
      </w:r>
      <w:r w:rsidR="00A32D90">
        <w:rPr>
          <w:rFonts w:ascii="Times New Roman" w:eastAsia="Times New Roman" w:hAnsi="Times New Roman" w:cs="Times New Roman"/>
          <w:sz w:val="28"/>
          <w:szCs w:val="24"/>
        </w:rPr>
        <w:t xml:space="preserve"> </w:t>
      </w:r>
      <w:r w:rsidRPr="00D67EA6">
        <w:rPr>
          <w:rFonts w:ascii="Times New Roman" w:eastAsia="Times New Roman" w:hAnsi="Times New Roman" w:cs="Times New Roman"/>
          <w:sz w:val="28"/>
          <w:szCs w:val="24"/>
        </w:rPr>
        <w:t>Грозного (далее — Положение, ВСОКО, школа) закрепляет и регулирует:</w:t>
      </w:r>
    </w:p>
    <w:p w14:paraId="07E8D469" w14:textId="77777777" w:rsidR="00D67EA6" w:rsidRPr="00D67EA6" w:rsidRDefault="00D67EA6" w:rsidP="00D67EA6">
      <w:pPr>
        <w:numPr>
          <w:ilvl w:val="0"/>
          <w:numId w:val="19"/>
        </w:numPr>
        <w:spacing w:line="240" w:lineRule="auto"/>
        <w:ind w:left="0"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структуру ВСОКО и ее основные направления в школе; </w:t>
      </w:r>
    </w:p>
    <w:p w14:paraId="0A296CA8" w14:textId="77777777" w:rsidR="00D67EA6" w:rsidRPr="00D67EA6" w:rsidRDefault="00D67EA6" w:rsidP="00D67EA6">
      <w:pPr>
        <w:numPr>
          <w:ilvl w:val="0"/>
          <w:numId w:val="19"/>
        </w:numPr>
        <w:spacing w:line="240" w:lineRule="auto"/>
        <w:ind w:left="0"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порядок организации и проведения контрольно-оценочных процедур на уровне школы;</w:t>
      </w:r>
    </w:p>
    <w:p w14:paraId="723A1875" w14:textId="77777777" w:rsidR="00D67EA6" w:rsidRPr="00D67EA6" w:rsidRDefault="00D67EA6" w:rsidP="00D67EA6">
      <w:pPr>
        <w:numPr>
          <w:ilvl w:val="0"/>
          <w:numId w:val="19"/>
        </w:numPr>
        <w:spacing w:line="240" w:lineRule="auto"/>
        <w:ind w:left="0"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подходы к обеспечению объективности ВСОКО в школе; </w:t>
      </w:r>
    </w:p>
    <w:p w14:paraId="39C93FE2" w14:textId="77777777" w:rsidR="00D67EA6" w:rsidRPr="00D67EA6" w:rsidRDefault="00D67EA6" w:rsidP="00D67EA6">
      <w:pPr>
        <w:numPr>
          <w:ilvl w:val="0"/>
          <w:numId w:val="19"/>
        </w:numPr>
        <w:spacing w:line="240" w:lineRule="auto"/>
        <w:ind w:left="0"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соответствие результатам независимой оценки качества образования;</w:t>
      </w:r>
    </w:p>
    <w:p w14:paraId="78A492D8" w14:textId="77777777" w:rsidR="00D67EA6" w:rsidRPr="00D67EA6" w:rsidRDefault="00D67EA6" w:rsidP="00D67EA6">
      <w:pPr>
        <w:numPr>
          <w:ilvl w:val="0"/>
          <w:numId w:val="19"/>
        </w:numPr>
        <w:spacing w:line="240" w:lineRule="auto"/>
        <w:ind w:left="0"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направления и критерии мониторинга личностных и диагностики метапредметных образовательных результатов;</w:t>
      </w:r>
    </w:p>
    <w:p w14:paraId="5CA26F30" w14:textId="77777777" w:rsidR="00D67EA6" w:rsidRPr="00D67EA6" w:rsidRDefault="00D67EA6" w:rsidP="00D67EA6">
      <w:pPr>
        <w:numPr>
          <w:ilvl w:val="0"/>
          <w:numId w:val="19"/>
        </w:numPr>
        <w:spacing w:line="240" w:lineRule="auto"/>
        <w:ind w:left="0"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общие требования к оценочным средствам реализации рабочих программ;</w:t>
      </w:r>
    </w:p>
    <w:p w14:paraId="5E90750E" w14:textId="77777777" w:rsidR="00D67EA6" w:rsidRPr="00D67EA6" w:rsidRDefault="00D67EA6" w:rsidP="00D67EA6">
      <w:pPr>
        <w:numPr>
          <w:ilvl w:val="0"/>
          <w:numId w:val="19"/>
        </w:numPr>
        <w:spacing w:line="240" w:lineRule="auto"/>
        <w:ind w:left="0"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состав внутришкольных мониторингов;</w:t>
      </w:r>
    </w:p>
    <w:p w14:paraId="66E77426" w14:textId="77777777" w:rsidR="00D67EA6" w:rsidRPr="00D67EA6" w:rsidRDefault="00D67EA6" w:rsidP="00D67EA6">
      <w:pPr>
        <w:numPr>
          <w:ilvl w:val="0"/>
          <w:numId w:val="19"/>
        </w:numPr>
        <w:spacing w:line="240" w:lineRule="auto"/>
        <w:ind w:left="0"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структуру и отдельные содержательные аспекты отчета по самообследованию.</w:t>
      </w:r>
    </w:p>
    <w:p w14:paraId="585FBC61" w14:textId="77777777" w:rsidR="00D67EA6" w:rsidRPr="00D67EA6" w:rsidRDefault="00D67EA6" w:rsidP="00D67EA6">
      <w:pPr>
        <w:spacing w:line="240" w:lineRule="auto"/>
        <w:ind w:firstLine="709"/>
        <w:jc w:val="both"/>
        <w:rPr>
          <w:rFonts w:ascii="Times New Roman" w:eastAsia="Times New Roman" w:hAnsi="Times New Roman" w:cs="Times New Roman"/>
          <w:bCs/>
          <w:sz w:val="28"/>
          <w:szCs w:val="24"/>
        </w:rPr>
      </w:pPr>
      <w:r w:rsidRPr="00D67EA6">
        <w:rPr>
          <w:rFonts w:ascii="Times New Roman" w:hAnsi="Times New Roman" w:cs="Times New Roman"/>
          <w:sz w:val="28"/>
          <w:szCs w:val="24"/>
          <w:lang w:eastAsia="en-US"/>
        </w:rPr>
        <w:t xml:space="preserve">1.2. </w:t>
      </w:r>
      <w:r w:rsidRPr="00D67EA6">
        <w:rPr>
          <w:rFonts w:ascii="Times New Roman" w:eastAsia="Times New Roman" w:hAnsi="Times New Roman" w:cs="Times New Roman"/>
          <w:sz w:val="28"/>
          <w:szCs w:val="24"/>
        </w:rPr>
        <w:t>В Положении учтена действующая в Российской Федерации система федерального государственного контроля качества образования, Региональная система оценки качества образования подходы к независимой системе оценки качества образования; национальные исследования качества образования и международные сопоставительные исследования качества образования.</w:t>
      </w:r>
    </w:p>
    <w:p w14:paraId="6BCAC8A0"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lastRenderedPageBreak/>
        <w:t>1.3. Положение выступает основой для проектирования систем оценки достижения образовательных результатов обучающихся в рамках программ основного образования по уровням в соответствии с Федеральными государственными образовательными стандартами и федеральными основными образовательными программами (далее – ФГОС, ФОП).</w:t>
      </w:r>
    </w:p>
    <w:p w14:paraId="5D7F97D6"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1.4. Положение разработано в соответствии:</w:t>
      </w:r>
    </w:p>
    <w:p w14:paraId="02F0D45F"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с Федеральным законом от 29.12.2012 № 273-ФЗ «Об образовании в Российской Федерации»;</w:t>
      </w:r>
    </w:p>
    <w:p w14:paraId="6C0FFC01"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Постановлением Правительства Российской Федерации от 05.08.2013 № 662 «Об осуществлении мониторинга системы образования»;</w:t>
      </w:r>
    </w:p>
    <w:p w14:paraId="3C4394BF"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w:t>
      </w:r>
      <w:proofErr w:type="spellStart"/>
      <w:r w:rsidRPr="00D67EA6">
        <w:rPr>
          <w:rFonts w:ascii="Times New Roman" w:hAnsi="Times New Roman" w:cs="Times New Roman"/>
          <w:sz w:val="28"/>
          <w:szCs w:val="24"/>
          <w:lang w:eastAsia="en-US"/>
        </w:rPr>
        <w:t>Минпросвещения</w:t>
      </w:r>
      <w:proofErr w:type="spellEnd"/>
      <w:r w:rsidRPr="00D67EA6">
        <w:rPr>
          <w:rFonts w:ascii="Times New Roman" w:hAnsi="Times New Roman" w:cs="Times New Roman"/>
          <w:sz w:val="28"/>
          <w:szCs w:val="24"/>
          <w:lang w:eastAsia="en-US"/>
        </w:rPr>
        <w:t xml:space="preserve"> России от 22.03.2021 № 115;</w:t>
      </w:r>
    </w:p>
    <w:p w14:paraId="07AE40D3"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Указом Президента Российской Федерации от 07.05.2018 № 204    </w:t>
      </w:r>
      <w:proofErr w:type="gramStart"/>
      <w:r w:rsidRPr="00D67EA6">
        <w:rPr>
          <w:rFonts w:ascii="Times New Roman" w:hAnsi="Times New Roman" w:cs="Times New Roman"/>
          <w:sz w:val="28"/>
          <w:szCs w:val="24"/>
          <w:lang w:eastAsia="en-US"/>
        </w:rPr>
        <w:t xml:space="preserve">   «</w:t>
      </w:r>
      <w:proofErr w:type="gramEnd"/>
      <w:r w:rsidRPr="00D67EA6">
        <w:rPr>
          <w:rFonts w:ascii="Times New Roman" w:hAnsi="Times New Roman" w:cs="Times New Roman"/>
          <w:sz w:val="28"/>
          <w:szCs w:val="24"/>
          <w:lang w:eastAsia="en-US"/>
        </w:rPr>
        <w:t>О национальных целях и стратегических задачах развития Российской Федерации на период до 2024 года»;</w:t>
      </w:r>
    </w:p>
    <w:p w14:paraId="42F9A589"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Приказом </w:t>
      </w:r>
      <w:proofErr w:type="spellStart"/>
      <w:r w:rsidRPr="00D67EA6">
        <w:rPr>
          <w:rFonts w:ascii="Times New Roman" w:hAnsi="Times New Roman" w:cs="Times New Roman"/>
          <w:sz w:val="28"/>
          <w:szCs w:val="24"/>
          <w:lang w:eastAsia="en-US"/>
        </w:rPr>
        <w:t>Минпросвещения</w:t>
      </w:r>
      <w:proofErr w:type="spellEnd"/>
      <w:r w:rsidRPr="00D67EA6">
        <w:rPr>
          <w:rFonts w:ascii="Times New Roman" w:hAnsi="Times New Roman" w:cs="Times New Roman"/>
          <w:sz w:val="28"/>
          <w:szCs w:val="24"/>
          <w:lang w:eastAsia="en-US"/>
        </w:rPr>
        <w:t xml:space="preserve"> России от 13.03.2019 № 114                  </w:t>
      </w:r>
      <w:proofErr w:type="gramStart"/>
      <w:r w:rsidRPr="00D67EA6">
        <w:rPr>
          <w:rFonts w:ascii="Times New Roman" w:hAnsi="Times New Roman" w:cs="Times New Roman"/>
          <w:sz w:val="28"/>
          <w:szCs w:val="24"/>
          <w:lang w:eastAsia="en-US"/>
        </w:rPr>
        <w:t xml:space="preserve">   «</w:t>
      </w:r>
      <w:proofErr w:type="gramEnd"/>
      <w:r w:rsidRPr="00D67EA6">
        <w:rPr>
          <w:rFonts w:ascii="Times New Roman" w:hAnsi="Times New Roman" w:cs="Times New Roman"/>
          <w:sz w:val="28"/>
          <w:szCs w:val="24"/>
          <w:lang w:eastAsia="en-US"/>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7E504C29"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Приказом Министерства образования и науки Российской Федерации от 22.09.2017 № 955 «Об утверждении показателей мониторинга системы образования»;</w:t>
      </w:r>
    </w:p>
    <w:p w14:paraId="6986C777"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Федеральным государственным образовательным стандартом начального общего образования (далее — ФГОС НОО), утвержденным приказом </w:t>
      </w:r>
      <w:proofErr w:type="spellStart"/>
      <w:r w:rsidRPr="00D67EA6">
        <w:rPr>
          <w:rFonts w:ascii="Times New Roman" w:hAnsi="Times New Roman" w:cs="Times New Roman"/>
          <w:sz w:val="28"/>
          <w:szCs w:val="24"/>
          <w:lang w:eastAsia="en-US"/>
        </w:rPr>
        <w:t>Минпросвещения</w:t>
      </w:r>
      <w:proofErr w:type="spellEnd"/>
      <w:r w:rsidRPr="00D67EA6">
        <w:rPr>
          <w:rFonts w:ascii="Times New Roman" w:hAnsi="Times New Roman" w:cs="Times New Roman"/>
          <w:sz w:val="28"/>
          <w:szCs w:val="24"/>
          <w:lang w:eastAsia="en-US"/>
        </w:rPr>
        <w:t xml:space="preserve"> России от 31.05.2021 № 286 (с изменениями на 01 сентября);</w:t>
      </w:r>
    </w:p>
    <w:p w14:paraId="729F02C2"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Федеральным государственным образовательным стандартом основного общего образования (далее — ФГОС ООО 2021 года), утвержденным приказом </w:t>
      </w:r>
      <w:proofErr w:type="spellStart"/>
      <w:r w:rsidRPr="00D67EA6">
        <w:rPr>
          <w:rFonts w:ascii="Times New Roman" w:hAnsi="Times New Roman" w:cs="Times New Roman"/>
          <w:sz w:val="28"/>
          <w:szCs w:val="24"/>
          <w:lang w:eastAsia="en-US"/>
        </w:rPr>
        <w:t>Минпросвещения</w:t>
      </w:r>
      <w:proofErr w:type="spellEnd"/>
      <w:r w:rsidRPr="00D67EA6">
        <w:rPr>
          <w:rFonts w:ascii="Times New Roman" w:hAnsi="Times New Roman" w:cs="Times New Roman"/>
          <w:sz w:val="28"/>
          <w:szCs w:val="24"/>
          <w:lang w:eastAsia="en-US"/>
        </w:rPr>
        <w:t xml:space="preserve"> России от 31.05.2021 № 287 (с изменениями на 1 сентября);</w:t>
      </w:r>
    </w:p>
    <w:p w14:paraId="5939C735" w14:textId="77777777" w:rsidR="00D67EA6" w:rsidRPr="00D67EA6" w:rsidRDefault="00D67EA6" w:rsidP="00D67EA6">
      <w:pPr>
        <w:numPr>
          <w:ilvl w:val="0"/>
          <w:numId w:val="20"/>
        </w:numPr>
        <w:spacing w:line="240" w:lineRule="auto"/>
        <w:ind w:left="0" w:firstLine="709"/>
        <w:jc w:val="both"/>
        <w:rPr>
          <w:rFonts w:ascii="Times New Roman" w:hAnsi="Times New Roman" w:cs="Times New Roman"/>
          <w:sz w:val="28"/>
          <w:szCs w:val="24"/>
          <w:lang w:eastAsia="en-US"/>
        </w:rPr>
      </w:pPr>
      <w:r w:rsidRPr="00D67EA6">
        <w:rPr>
          <w:rFonts w:ascii="Times New Roman" w:eastAsia="Times New Roman" w:hAnsi="Times New Roman" w:cs="Times New Roman"/>
          <w:sz w:val="28"/>
          <w:szCs w:val="24"/>
        </w:rPr>
        <w:t>Приказом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утвержденного приказом Министерства образования и науки Российской Федерации от 17 мая 2012 г. № 413"</w:t>
      </w:r>
      <w:r w:rsidRPr="00D67EA6">
        <w:rPr>
          <w:rFonts w:ascii="Times New Roman" w:hAnsi="Times New Roman" w:cs="Times New Roman"/>
          <w:sz w:val="28"/>
          <w:szCs w:val="24"/>
          <w:lang w:eastAsia="en-US"/>
        </w:rPr>
        <w:t>(с изменениями на 1 сентября);</w:t>
      </w:r>
    </w:p>
    <w:p w14:paraId="189C2A7A"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Федеральным государственным образовательным стандартом начального общего образования обучающихся с ограниченными </w:t>
      </w:r>
      <w:r w:rsidRPr="00D67EA6">
        <w:rPr>
          <w:rFonts w:ascii="Times New Roman" w:hAnsi="Times New Roman" w:cs="Times New Roman"/>
          <w:sz w:val="28"/>
          <w:szCs w:val="24"/>
          <w:lang w:eastAsia="en-US"/>
        </w:rPr>
        <w:lastRenderedPageBreak/>
        <w:t xml:space="preserve">возможностями здоровья, утвержденным приказом Министерства образования и науки Российской Федерации от 19.12.2014 № 1598; </w:t>
      </w:r>
    </w:p>
    <w:p w14:paraId="3A164537"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Федеральным государственным образовательным стандартом образования обучающихся с умственной отсталостью (интеллектуальными нарушениями), утвержденным Приказом Министерства образования и науки Российской Федерации от 19.12.2014 № 1599; </w:t>
      </w:r>
    </w:p>
    <w:p w14:paraId="036A1FFB"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Порядком проведения самообследования в образовательной организации, утвержденным приказом Министерства образования и науки Российской Федерации от 14.06.2013 № 462;</w:t>
      </w:r>
    </w:p>
    <w:p w14:paraId="1959A139"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Показателями деятельности образовательной организации, подлежащей самообследованию, утвержденными приказом Министерства образования и науки Российской Федерации от 10.12.2013 № 1324;</w:t>
      </w:r>
    </w:p>
    <w:p w14:paraId="1E8AD4A9"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Показателями, характеризующими общие критерии оценки качества образовательной деятельности организаций, осуществляющих образовательную деятельность, утвержденными приказом Министерства образования и науки Российской Федерации от 05.12.2014 № 1547;</w:t>
      </w:r>
    </w:p>
    <w:p w14:paraId="4F0D1FC6"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Приказом Федеральной службы по надзору в сфере образования и науки № 590, Министерства просвещения Российской Федерации</w:t>
      </w:r>
      <w:r w:rsidRPr="00D67EA6">
        <w:rPr>
          <w:rFonts w:cs="Times New Roman"/>
          <w:color w:val="FF0000"/>
          <w:sz w:val="24"/>
          <w:lang w:eastAsia="en-US"/>
        </w:rPr>
        <w:t xml:space="preserve"> </w:t>
      </w:r>
      <w:r w:rsidRPr="00D67EA6">
        <w:rPr>
          <w:rFonts w:ascii="Times New Roman" w:hAnsi="Times New Roman" w:cs="Times New Roman"/>
          <w:sz w:val="28"/>
          <w:szCs w:val="24"/>
          <w:lang w:eastAsia="en-US"/>
        </w:rPr>
        <w:t>№ 219 от 06.05.2019 «Об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w:t>
      </w:r>
    </w:p>
    <w:p w14:paraId="4588DA9A"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Постановления Правительства РФ от 11 октября 2023 г. № 1678 “Об утверждении Правил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14:paraId="2E372076"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Приказом Министерства просвещения Российской Федерации от 19 марта 2024 г.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13E51288" w14:textId="77777777" w:rsidR="00D67EA6" w:rsidRPr="00D67EA6" w:rsidRDefault="00D67EA6" w:rsidP="00D67EA6">
      <w:pPr>
        <w:numPr>
          <w:ilvl w:val="0"/>
          <w:numId w:val="20"/>
        </w:numPr>
        <w:spacing w:line="276"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Уставом и локальными нормативными актами школы.</w:t>
      </w:r>
    </w:p>
    <w:p w14:paraId="56049FB5" w14:textId="77777777" w:rsidR="00D67EA6" w:rsidRPr="00D67EA6" w:rsidRDefault="00D67EA6" w:rsidP="00D67EA6">
      <w:pPr>
        <w:spacing w:line="276" w:lineRule="auto"/>
        <w:ind w:firstLine="709"/>
        <w:jc w:val="both"/>
        <w:rPr>
          <w:rFonts w:ascii="Times New Roman" w:eastAsia="Times New Roman" w:hAnsi="Times New Roman" w:cs="Times New Roman"/>
          <w:sz w:val="28"/>
          <w:szCs w:val="28"/>
        </w:rPr>
      </w:pPr>
      <w:r w:rsidRPr="00D67EA6">
        <w:rPr>
          <w:rFonts w:ascii="Times New Roman" w:eastAsia="Times New Roman" w:hAnsi="Times New Roman" w:cs="Times New Roman"/>
          <w:sz w:val="28"/>
          <w:szCs w:val="28"/>
        </w:rPr>
        <w:t>1.5. В Положении использованы следующие понятия и термины:</w:t>
      </w:r>
    </w:p>
    <w:p w14:paraId="0A6FB45B"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внутренняя система оценки качества образования (ВСОКО)</w:t>
      </w:r>
      <w:r w:rsidRPr="00D67EA6">
        <w:rPr>
          <w:rFonts w:ascii="Times New Roman" w:hAnsi="Times New Roman" w:cs="Times New Roman"/>
          <w:sz w:val="28"/>
          <w:szCs w:val="28"/>
          <w:lang w:eastAsia="en-US"/>
        </w:rPr>
        <w:t xml:space="preserve"> — это функциональное единство должностных лиц, локальных регуляторов, процедур и методов оценки, посредством которых обеспечивается своевременная и полная информация о соответствии образовательной деятельности школы требованиям ФГОС и потребностям участников образовательных отношений;</w:t>
      </w:r>
    </w:p>
    <w:p w14:paraId="7A66B31D"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качество образования</w:t>
      </w:r>
      <w:r w:rsidRPr="00D67EA6">
        <w:rPr>
          <w:rFonts w:ascii="Times New Roman" w:hAnsi="Times New Roman" w:cs="Times New Roman"/>
          <w:sz w:val="28"/>
          <w:szCs w:val="28"/>
          <w:lang w:eastAsia="en-US"/>
        </w:rPr>
        <w:t xml:space="preserve"> — комплексная характеристика образовательной деятельности и подготовки обучающегося, выражающая </w:t>
      </w:r>
      <w:r w:rsidRPr="00D67EA6">
        <w:rPr>
          <w:rFonts w:ascii="Times New Roman" w:hAnsi="Times New Roman" w:cs="Times New Roman"/>
          <w:sz w:val="28"/>
          <w:szCs w:val="28"/>
          <w:lang w:eastAsia="en-US"/>
        </w:rPr>
        <w:lastRenderedPageBreak/>
        <w:t>степень его соответствия ФГОС,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освоения основной образовательной программы;</w:t>
      </w:r>
    </w:p>
    <w:p w14:paraId="50F2583E"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качество условий</w:t>
      </w:r>
      <w:r w:rsidRPr="00D67EA6">
        <w:rPr>
          <w:rFonts w:ascii="Times New Roman" w:hAnsi="Times New Roman" w:cs="Times New Roman"/>
          <w:sz w:val="28"/>
          <w:szCs w:val="28"/>
          <w:lang w:eastAsia="en-US"/>
        </w:rPr>
        <w:t xml:space="preserve"> – это выполнение санитарно-гигиенических норм организации образовательной деятельности; организация питания в образовательной организации; реализация мер по обеспечению безопасности обучающихся в организации образовательной деятельности;</w:t>
      </w:r>
    </w:p>
    <w:p w14:paraId="7C303456"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Федеральный государственный образовательный стандарт (ФГОС)</w:t>
      </w:r>
      <w:r w:rsidRPr="00D67EA6">
        <w:rPr>
          <w:rFonts w:ascii="Times New Roman" w:hAnsi="Times New Roman" w:cs="Times New Roman"/>
          <w:sz w:val="28"/>
          <w:szCs w:val="28"/>
          <w:lang w:eastAsia="en-US"/>
        </w:rPr>
        <w:t xml:space="preserve"> определяет обязательный минимум содержания образовательных программ, максимальный объем учебной нагрузки обучающихся, требования к уровню подготовки выпускников, требования к условиям организации образовательной деятельности; </w:t>
      </w:r>
    </w:p>
    <w:p w14:paraId="6054C412"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независимая оценка качества образования (НОКО)</w:t>
      </w:r>
      <w:r w:rsidRPr="00D67EA6">
        <w:rPr>
          <w:rFonts w:ascii="Times New Roman" w:hAnsi="Times New Roman" w:cs="Times New Roman"/>
          <w:sz w:val="28"/>
          <w:szCs w:val="28"/>
          <w:lang w:eastAsia="en-US"/>
        </w:rPr>
        <w:t xml:space="preserve"> - регламентируемый на федеральном уровне инструмент внешней оценки качества образования, осуществляемой официально уполномоченным оператором;</w:t>
      </w:r>
    </w:p>
    <w:p w14:paraId="2EF2D80F"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основная образовательная программа (ООП)</w:t>
      </w:r>
      <w:r w:rsidRPr="00D67EA6">
        <w:rPr>
          <w:rFonts w:ascii="Times New Roman" w:hAnsi="Times New Roman" w:cs="Times New Roman"/>
          <w:sz w:val="28"/>
          <w:szCs w:val="28"/>
          <w:lang w:eastAsia="en-US"/>
        </w:rPr>
        <w:t xml:space="preserve"> – комплекс основных характеристик образования (объем, содержание, планируемые результаты), организационно-педагогических условий, структура которых задана требованиями ФГОС общего образования;</w:t>
      </w:r>
    </w:p>
    <w:p w14:paraId="3557720B"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внутришкольный контроль</w:t>
      </w:r>
      <w:r w:rsidRPr="00D67EA6">
        <w:rPr>
          <w:rFonts w:ascii="Times New Roman" w:hAnsi="Times New Roman" w:cs="Times New Roman"/>
          <w:sz w:val="28"/>
          <w:szCs w:val="28"/>
          <w:lang w:eastAsia="en-US"/>
        </w:rPr>
        <w:t xml:space="preserve"> – общий административный контроль качества образования в ОО, основанный на данных ВСОКО и обеспечивающий функционирование ВСОКО; </w:t>
      </w:r>
    </w:p>
    <w:p w14:paraId="76BEEB7B"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оценка (оценочная процедура)</w:t>
      </w:r>
      <w:r w:rsidRPr="00D67EA6">
        <w:rPr>
          <w:rFonts w:ascii="Times New Roman" w:hAnsi="Times New Roman" w:cs="Times New Roman"/>
          <w:sz w:val="28"/>
          <w:szCs w:val="28"/>
          <w:lang w:eastAsia="en-US"/>
        </w:rPr>
        <w:t xml:space="preserve"> — установление степени соответствия фактических показателей планируемым или заданным в рамках основной образовательной программы;</w:t>
      </w:r>
    </w:p>
    <w:p w14:paraId="155CC592"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диагностика</w:t>
      </w:r>
      <w:r w:rsidRPr="00D67EA6">
        <w:rPr>
          <w:rFonts w:ascii="Times New Roman" w:hAnsi="Times New Roman" w:cs="Times New Roman"/>
          <w:sz w:val="28"/>
          <w:szCs w:val="28"/>
          <w:lang w:eastAsia="en-US"/>
        </w:rPr>
        <w:t xml:space="preserve"> — контрольный замер, срез;</w:t>
      </w:r>
    </w:p>
    <w:p w14:paraId="23143D7E"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i/>
          <w:sz w:val="28"/>
          <w:szCs w:val="28"/>
          <w:lang w:eastAsia="en-US"/>
        </w:rPr>
        <w:t>мониторинг</w:t>
      </w:r>
      <w:r w:rsidRPr="00D67EA6">
        <w:rPr>
          <w:rFonts w:ascii="Times New Roman" w:hAnsi="Times New Roman" w:cs="Times New Roman"/>
          <w:sz w:val="28"/>
          <w:szCs w:val="28"/>
          <w:lang w:eastAsia="en-US"/>
        </w:rPr>
        <w:t xml:space="preserve"> —</w:t>
      </w:r>
      <w:r w:rsidRPr="00D67EA6">
        <w:rPr>
          <w:rFonts w:ascii="Times New Roman" w:eastAsia="Times New Roman" w:hAnsi="Times New Roman" w:cs="Times New Roman"/>
          <w:bCs/>
          <w:sz w:val="28"/>
          <w:szCs w:val="28"/>
        </w:rPr>
        <w:t>длительное системное наблюдение за управляемым объектом;</w:t>
      </w:r>
    </w:p>
    <w:p w14:paraId="5A87E13D"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 xml:space="preserve">ВПР – всероссийская проверочная работа; </w:t>
      </w:r>
    </w:p>
    <w:p w14:paraId="29D8D287"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ГИА — государственная итоговая аттестация;</w:t>
      </w:r>
    </w:p>
    <w:p w14:paraId="7E11580F"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ЕГЭ — единый государственный экзамен;</w:t>
      </w:r>
    </w:p>
    <w:p w14:paraId="7A6C418A"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ОГЭ — основной государственный экзамен;</w:t>
      </w:r>
    </w:p>
    <w:p w14:paraId="261B4258"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КИМ — контрольно-измерительные материалы;</w:t>
      </w:r>
    </w:p>
    <w:p w14:paraId="7ECD0381"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НИКО – национальные исследования качества образования;</w:t>
      </w:r>
    </w:p>
    <w:p w14:paraId="1A0C6E64"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НОКО – независимая оценка качества образования;</w:t>
      </w:r>
    </w:p>
    <w:p w14:paraId="69F3B5FC"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ООП — основная образовательная программа;</w:t>
      </w:r>
    </w:p>
    <w:p w14:paraId="45998593"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 xml:space="preserve">УУД — универсальные учебные действия; </w:t>
      </w:r>
    </w:p>
    <w:p w14:paraId="2DA62A00"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АООП – адаптированная основная образовательная программа;</w:t>
      </w:r>
    </w:p>
    <w:p w14:paraId="5AA6146B"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ОВЗ – ограниченные возможности здоровья;</w:t>
      </w:r>
    </w:p>
    <w:p w14:paraId="306A4595"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СанПиН – санитарно-эпидемиологические правила и нормы;</w:t>
      </w:r>
    </w:p>
    <w:p w14:paraId="77FC3081" w14:textId="77777777" w:rsidR="00D67EA6" w:rsidRPr="00D67EA6" w:rsidRDefault="00D67EA6" w:rsidP="00D67EA6">
      <w:pPr>
        <w:numPr>
          <w:ilvl w:val="0"/>
          <w:numId w:val="21"/>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ДОТ – дистанционные образовательные технологии;</w:t>
      </w:r>
    </w:p>
    <w:p w14:paraId="20DDBABA" w14:textId="77777777" w:rsidR="00D67EA6" w:rsidRPr="00D67EA6" w:rsidRDefault="00D67EA6" w:rsidP="00D67EA6">
      <w:pPr>
        <w:numPr>
          <w:ilvl w:val="0"/>
          <w:numId w:val="21"/>
        </w:numPr>
        <w:spacing w:after="200"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ЭО – электронное обучение.</w:t>
      </w:r>
    </w:p>
    <w:p w14:paraId="755140C4"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8"/>
        </w:rPr>
      </w:pPr>
      <w:r w:rsidRPr="00D67EA6">
        <w:rPr>
          <w:rFonts w:ascii="Times New Roman" w:eastAsia="Times New Roman" w:hAnsi="Times New Roman" w:cs="Times New Roman"/>
          <w:sz w:val="28"/>
          <w:szCs w:val="28"/>
        </w:rPr>
        <w:lastRenderedPageBreak/>
        <w:t>1.6. ВСОКО функционирует как единая система оценки качества образования в школе и включает в себя:</w:t>
      </w:r>
    </w:p>
    <w:p w14:paraId="492E9F2E" w14:textId="77777777" w:rsidR="00D67EA6" w:rsidRPr="00D67EA6" w:rsidRDefault="00D67EA6" w:rsidP="00D67EA6">
      <w:pPr>
        <w:numPr>
          <w:ilvl w:val="0"/>
          <w:numId w:val="22"/>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субъекты контрольно-оценочной деятельности;</w:t>
      </w:r>
    </w:p>
    <w:p w14:paraId="1C9D8AD8" w14:textId="77777777" w:rsidR="00D67EA6" w:rsidRPr="00D67EA6" w:rsidRDefault="00D67EA6" w:rsidP="00D67EA6">
      <w:pPr>
        <w:numPr>
          <w:ilvl w:val="0"/>
          <w:numId w:val="22"/>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контрольно-оценочные процедуры;</w:t>
      </w:r>
    </w:p>
    <w:p w14:paraId="62E43FDB" w14:textId="77777777" w:rsidR="00D67EA6" w:rsidRPr="00D67EA6" w:rsidRDefault="00D67EA6" w:rsidP="00D67EA6">
      <w:pPr>
        <w:numPr>
          <w:ilvl w:val="0"/>
          <w:numId w:val="22"/>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контрольно-измерительные материалы;</w:t>
      </w:r>
    </w:p>
    <w:p w14:paraId="6972A805" w14:textId="77777777" w:rsidR="00D67EA6" w:rsidRPr="00D67EA6" w:rsidRDefault="00D67EA6" w:rsidP="00D67EA6">
      <w:pPr>
        <w:numPr>
          <w:ilvl w:val="0"/>
          <w:numId w:val="22"/>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аналитические документы для внутреннего потребления;</w:t>
      </w:r>
    </w:p>
    <w:p w14:paraId="6EA4C47F" w14:textId="77777777" w:rsidR="00D67EA6" w:rsidRPr="00D67EA6" w:rsidRDefault="00D67EA6" w:rsidP="00D67EA6">
      <w:pPr>
        <w:numPr>
          <w:ilvl w:val="0"/>
          <w:numId w:val="22"/>
        </w:numPr>
        <w:spacing w:line="240" w:lineRule="auto"/>
        <w:ind w:left="0" w:firstLine="709"/>
        <w:jc w:val="both"/>
        <w:rPr>
          <w:rFonts w:ascii="Times New Roman" w:hAnsi="Times New Roman" w:cs="Times New Roman"/>
          <w:sz w:val="28"/>
          <w:szCs w:val="28"/>
          <w:lang w:eastAsia="en-US"/>
        </w:rPr>
      </w:pPr>
      <w:r w:rsidRPr="00D67EA6">
        <w:rPr>
          <w:rFonts w:ascii="Times New Roman" w:hAnsi="Times New Roman" w:cs="Times New Roman"/>
          <w:sz w:val="28"/>
          <w:szCs w:val="28"/>
          <w:lang w:eastAsia="en-US"/>
        </w:rPr>
        <w:t>информационно-аналитические продукты для трансляции в публичных источниках.</w:t>
      </w:r>
    </w:p>
    <w:p w14:paraId="42131F91" w14:textId="77777777" w:rsidR="00D67EA6" w:rsidRPr="00D67EA6" w:rsidRDefault="00D67EA6" w:rsidP="00D67EA6">
      <w:pPr>
        <w:keepNext/>
        <w:keepLines/>
        <w:spacing w:before="120" w:after="120" w:line="240" w:lineRule="auto"/>
        <w:jc w:val="center"/>
        <w:outlineLvl w:val="1"/>
        <w:rPr>
          <w:rFonts w:ascii="Times New Roman" w:eastAsia="Times New Roman" w:hAnsi="Times New Roman" w:cs="Times New Roman"/>
          <w:b/>
          <w:bCs/>
          <w:sz w:val="28"/>
          <w:szCs w:val="28"/>
          <w:lang w:eastAsia="en-US"/>
        </w:rPr>
      </w:pPr>
      <w:r w:rsidRPr="00D67EA6">
        <w:rPr>
          <w:rFonts w:ascii="Times New Roman" w:eastAsia="Times New Roman" w:hAnsi="Times New Roman" w:cs="Times New Roman"/>
          <w:b/>
          <w:bCs/>
          <w:sz w:val="24"/>
          <w:szCs w:val="24"/>
          <w:lang w:eastAsia="en-US"/>
        </w:rPr>
        <w:t xml:space="preserve">2. </w:t>
      </w:r>
      <w:r w:rsidRPr="00D67EA6">
        <w:rPr>
          <w:rFonts w:ascii="Times New Roman" w:eastAsia="Times New Roman" w:hAnsi="Times New Roman" w:cs="Times New Roman"/>
          <w:b/>
          <w:bCs/>
          <w:sz w:val="28"/>
          <w:szCs w:val="28"/>
          <w:lang w:eastAsia="en-US"/>
        </w:rPr>
        <w:t>Организационная модель ВСОКО</w:t>
      </w:r>
    </w:p>
    <w:p w14:paraId="72AED903"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hAnsi="Times New Roman" w:cs="Times New Roman"/>
          <w:sz w:val="28"/>
          <w:szCs w:val="24"/>
          <w:lang w:eastAsia="en-US"/>
        </w:rPr>
        <w:t xml:space="preserve">2.1. </w:t>
      </w:r>
      <w:r w:rsidRPr="00D67EA6">
        <w:rPr>
          <w:rFonts w:ascii="Times New Roman" w:eastAsia="Times New Roman" w:hAnsi="Times New Roman" w:cs="Times New Roman"/>
          <w:bCs/>
          <w:sz w:val="28"/>
          <w:szCs w:val="24"/>
        </w:rPr>
        <w:t xml:space="preserve"> </w:t>
      </w:r>
      <w:r w:rsidRPr="00D67EA6">
        <w:rPr>
          <w:rFonts w:ascii="Times New Roman" w:eastAsia="Times New Roman" w:hAnsi="Times New Roman" w:cs="Times New Roman"/>
          <w:sz w:val="28"/>
          <w:szCs w:val="24"/>
        </w:rPr>
        <w:t>Организационная модель ВСОКО включает как взаимосвязанные следующие компоненты:</w:t>
      </w:r>
    </w:p>
    <w:p w14:paraId="38C8320A"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функционал должностных лиц;</w:t>
      </w:r>
    </w:p>
    <w:p w14:paraId="73347D7A"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локальные нормативные акты и программно-методические документы;</w:t>
      </w:r>
    </w:p>
    <w:p w14:paraId="3FBE94FA"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предметы/направления, критерии/показатели оценки предметных и метапредметных результатов и диагностики личностных результатов;</w:t>
      </w:r>
    </w:p>
    <w:p w14:paraId="0D6604C7"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типы и виды контроля;</w:t>
      </w:r>
    </w:p>
    <w:p w14:paraId="1DD2047C"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формы и методы контрольно-оценочных и диагностических процедур;</w:t>
      </w:r>
    </w:p>
    <w:p w14:paraId="1D02D9BF"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информационно-аналитические материалы;</w:t>
      </w:r>
    </w:p>
    <w:p w14:paraId="11683FEB"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циклограммы и графики контрольно-оценочных и диагностических процедур;</w:t>
      </w:r>
    </w:p>
    <w:p w14:paraId="6768D171" w14:textId="77777777" w:rsidR="00D67EA6" w:rsidRPr="00D67EA6" w:rsidRDefault="00D67EA6" w:rsidP="00D67EA6">
      <w:pPr>
        <w:numPr>
          <w:ilvl w:val="0"/>
          <w:numId w:val="23"/>
        </w:numPr>
        <w:spacing w:after="200"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программно-аппаратное обеспечение, цифровые ресурсы.</w:t>
      </w:r>
    </w:p>
    <w:p w14:paraId="3B37C94C" w14:textId="77777777" w:rsidR="00D67EA6" w:rsidRPr="00D67EA6" w:rsidRDefault="00D67EA6" w:rsidP="00D67EA6">
      <w:pPr>
        <w:spacing w:line="240" w:lineRule="auto"/>
        <w:ind w:firstLine="709"/>
        <w:jc w:val="both"/>
        <w:rPr>
          <w:rFonts w:ascii="Times New Roman" w:eastAsia="Times New Roman" w:hAnsi="Times New Roman" w:cs="Times New Roman"/>
          <w:b/>
          <w:sz w:val="28"/>
          <w:szCs w:val="24"/>
        </w:rPr>
      </w:pPr>
      <w:r w:rsidRPr="00D67EA6">
        <w:rPr>
          <w:rFonts w:ascii="Times New Roman" w:eastAsia="Times New Roman" w:hAnsi="Times New Roman" w:cs="Times New Roman"/>
          <w:b/>
          <w:sz w:val="28"/>
          <w:szCs w:val="24"/>
        </w:rPr>
        <w:t>2.2. Направления ВСОКО:</w:t>
      </w:r>
    </w:p>
    <w:p w14:paraId="66323C01"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оценка реализуемых образовательных программ </w:t>
      </w:r>
      <w:r w:rsidRPr="00D67EA6">
        <w:rPr>
          <w:rFonts w:ascii="Times New Roman" w:hAnsi="Times New Roman" w:cs="Times New Roman"/>
          <w:i/>
          <w:sz w:val="28"/>
          <w:szCs w:val="24"/>
          <w:lang w:eastAsia="en-US"/>
        </w:rPr>
        <w:t>(периодичность оценки: на начало учебного года и на окончание учебного года)</w:t>
      </w:r>
      <w:r w:rsidRPr="00D67EA6">
        <w:rPr>
          <w:rFonts w:ascii="Times New Roman" w:hAnsi="Times New Roman" w:cs="Times New Roman"/>
          <w:sz w:val="28"/>
          <w:szCs w:val="24"/>
          <w:lang w:eastAsia="en-US"/>
        </w:rPr>
        <w:t>;</w:t>
      </w:r>
    </w:p>
    <w:p w14:paraId="3034D293"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оценка условий реализации образовательных программ (по уровням общего образования) </w:t>
      </w:r>
      <w:r w:rsidRPr="00D67EA6">
        <w:rPr>
          <w:rFonts w:ascii="Times New Roman" w:hAnsi="Times New Roman" w:cs="Times New Roman"/>
          <w:i/>
          <w:sz w:val="28"/>
          <w:szCs w:val="24"/>
          <w:lang w:eastAsia="en-US"/>
        </w:rPr>
        <w:t>(периодичность: на начало учебного года)</w:t>
      </w:r>
      <w:r w:rsidRPr="00D67EA6">
        <w:rPr>
          <w:rFonts w:ascii="Times New Roman" w:hAnsi="Times New Roman" w:cs="Times New Roman"/>
          <w:sz w:val="28"/>
          <w:szCs w:val="24"/>
          <w:lang w:eastAsia="en-US"/>
        </w:rPr>
        <w:t>;</w:t>
      </w:r>
    </w:p>
    <w:p w14:paraId="757F0D91"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оценка достижения обучающимися планируемых результатов освоения ООП по уровням общего образования </w:t>
      </w:r>
      <w:r w:rsidRPr="00D67EA6">
        <w:rPr>
          <w:rFonts w:ascii="Times New Roman" w:hAnsi="Times New Roman" w:cs="Times New Roman"/>
          <w:i/>
          <w:sz w:val="28"/>
          <w:szCs w:val="24"/>
          <w:lang w:eastAsia="en-US"/>
        </w:rPr>
        <w:t>(периодичность: в течение учебного года согласно календарно-тематическим планам учителей- предметников, графикам диагностических работ в формате ВПР, ОГЭ и ЕГЭ, графику защиты индивидуальных проектов обучающихся и т.п.);</w:t>
      </w:r>
    </w:p>
    <w:p w14:paraId="26386E69" w14:textId="77777777" w:rsidR="00D67EA6" w:rsidRPr="00D67EA6" w:rsidRDefault="00D67EA6" w:rsidP="00D67EA6">
      <w:pPr>
        <w:numPr>
          <w:ilvl w:val="0"/>
          <w:numId w:val="23"/>
        </w:numPr>
        <w:spacing w:line="240" w:lineRule="auto"/>
        <w:ind w:left="0" w:firstLine="709"/>
        <w:jc w:val="both"/>
        <w:rPr>
          <w:rFonts w:ascii="Times New Roman" w:hAnsi="Times New Roman" w:cs="Times New Roman"/>
          <w:i/>
          <w:sz w:val="28"/>
          <w:szCs w:val="24"/>
          <w:lang w:eastAsia="en-US"/>
        </w:rPr>
      </w:pPr>
      <w:r w:rsidRPr="00D67EA6">
        <w:rPr>
          <w:rFonts w:ascii="Times New Roman" w:hAnsi="Times New Roman" w:cs="Times New Roman"/>
          <w:sz w:val="28"/>
          <w:szCs w:val="24"/>
          <w:lang w:eastAsia="en-US"/>
        </w:rPr>
        <w:t xml:space="preserve">оценка удовлетворенности участников образовательных отношений качеством образования в ОО </w:t>
      </w:r>
      <w:r w:rsidRPr="00D67EA6">
        <w:rPr>
          <w:rFonts w:ascii="Times New Roman" w:hAnsi="Times New Roman" w:cs="Times New Roman"/>
          <w:i/>
          <w:sz w:val="28"/>
          <w:szCs w:val="24"/>
          <w:lang w:eastAsia="en-US"/>
        </w:rPr>
        <w:t>(периодичность: конец учебного года).</w:t>
      </w:r>
    </w:p>
    <w:p w14:paraId="5DF07A00" w14:textId="77777777" w:rsidR="00D67EA6" w:rsidRPr="00D67EA6" w:rsidRDefault="00D67EA6" w:rsidP="00D67EA6">
      <w:pPr>
        <w:spacing w:line="240" w:lineRule="auto"/>
        <w:ind w:firstLine="709"/>
        <w:jc w:val="both"/>
        <w:rPr>
          <w:rFonts w:ascii="Times New Roman" w:eastAsia="Times New Roman" w:hAnsi="Times New Roman" w:cs="Times New Roman"/>
          <w:bCs/>
          <w:sz w:val="28"/>
          <w:szCs w:val="24"/>
        </w:rPr>
      </w:pPr>
      <w:r w:rsidRPr="00D67EA6">
        <w:rPr>
          <w:rFonts w:ascii="Times New Roman" w:hAnsi="Times New Roman" w:cs="Times New Roman"/>
          <w:sz w:val="28"/>
          <w:szCs w:val="24"/>
          <w:lang w:eastAsia="en-US"/>
        </w:rPr>
        <w:t>2.3</w:t>
      </w:r>
      <w:r w:rsidRPr="00D67EA6">
        <w:rPr>
          <w:rFonts w:ascii="Times New Roman" w:eastAsia="Times New Roman" w:hAnsi="Times New Roman" w:cs="Times New Roman"/>
          <w:sz w:val="28"/>
          <w:szCs w:val="24"/>
        </w:rPr>
        <w:t>. Контрольно-оценочные и диагностические процедуры ВСОКО реализуют подходы, обозначенные в целевых разделах ООП по каждому уровню общего образования, в подразделах «Система оценки достижения планируемых образовательных результатов обучающихся».</w:t>
      </w:r>
    </w:p>
    <w:p w14:paraId="6D853341"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2.4. Состав должностных лиц и их функционал представлен в Приложении 1 к настоящему Положению.</w:t>
      </w:r>
    </w:p>
    <w:p w14:paraId="2A0C3BFA"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2.5. Критерии и показатели контрольно-оценочных и диагностических процедур представлены в Приложениях 2 – 6 к настоящему Положению.</w:t>
      </w:r>
    </w:p>
    <w:p w14:paraId="3265A6EF" w14:textId="77777777" w:rsidR="00D67EA6" w:rsidRPr="00D67EA6" w:rsidRDefault="00D67EA6" w:rsidP="00D67EA6">
      <w:pPr>
        <w:spacing w:line="240" w:lineRule="auto"/>
        <w:ind w:firstLine="709"/>
        <w:jc w:val="both"/>
        <w:rPr>
          <w:rFonts w:ascii="Times New Roman" w:eastAsia="Times New Roman" w:hAnsi="Times New Roman" w:cs="Times New Roman"/>
          <w:color w:val="FF0000"/>
          <w:sz w:val="28"/>
          <w:szCs w:val="24"/>
        </w:rPr>
      </w:pPr>
      <w:r w:rsidRPr="00D67EA6">
        <w:rPr>
          <w:rFonts w:ascii="Times New Roman" w:eastAsia="Times New Roman" w:hAnsi="Times New Roman" w:cs="Times New Roman"/>
          <w:sz w:val="28"/>
          <w:szCs w:val="24"/>
        </w:rPr>
        <w:lastRenderedPageBreak/>
        <w:t xml:space="preserve">2.6. Циклограмма оценочных и диагностических процедур в рамках ВСОКО интегрирована с годовым планом административного контроля, который ежегодно утверждается приказом директора школы об административном контроле, проведении самообследования и обеспечении функционирования ВСОКО в структуре Годового плана работы школы. </w:t>
      </w:r>
    </w:p>
    <w:p w14:paraId="00C1F2C0" w14:textId="77777777" w:rsidR="00D67EA6" w:rsidRPr="00D67EA6" w:rsidRDefault="00D67EA6" w:rsidP="00D67EA6">
      <w:pPr>
        <w:keepNext/>
        <w:keepLines/>
        <w:spacing w:before="120" w:after="120" w:line="240" w:lineRule="auto"/>
        <w:jc w:val="center"/>
        <w:outlineLvl w:val="1"/>
        <w:rPr>
          <w:rFonts w:ascii="Times New Roman" w:eastAsia="Times New Roman" w:hAnsi="Times New Roman" w:cs="Times New Roman"/>
          <w:b/>
          <w:bCs/>
          <w:sz w:val="28"/>
          <w:szCs w:val="24"/>
          <w:lang w:eastAsia="en-US"/>
        </w:rPr>
      </w:pPr>
      <w:r w:rsidRPr="00D67EA6">
        <w:rPr>
          <w:rFonts w:ascii="Times New Roman" w:eastAsia="Times New Roman" w:hAnsi="Times New Roman" w:cs="Times New Roman"/>
          <w:b/>
          <w:bCs/>
          <w:sz w:val="28"/>
          <w:szCs w:val="24"/>
          <w:lang w:eastAsia="en-US"/>
        </w:rPr>
        <w:t>3. Взаимодействие ВСОКО и ВШК</w:t>
      </w:r>
    </w:p>
    <w:p w14:paraId="2B8A4DA6" w14:textId="77777777" w:rsidR="00D67EA6" w:rsidRPr="00D67EA6" w:rsidRDefault="00D67EA6" w:rsidP="00D67EA6">
      <w:pPr>
        <w:spacing w:line="240" w:lineRule="auto"/>
        <w:ind w:firstLine="567"/>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С целью исключения дублирования понятий ВСОКО (внутренняя система оценки качества образования) и ВШК (внутришкольный контроль). </w:t>
      </w:r>
    </w:p>
    <w:p w14:paraId="73D19EFD" w14:textId="77777777" w:rsidR="00D67EA6" w:rsidRPr="00D67EA6" w:rsidRDefault="00D67EA6" w:rsidP="00D67EA6">
      <w:pPr>
        <w:spacing w:line="240" w:lineRule="auto"/>
        <w:ind w:firstLine="567"/>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В данном положении определены цели и направления двух процедур:</w:t>
      </w:r>
    </w:p>
    <w:p w14:paraId="4BCD3267" w14:textId="77777777" w:rsidR="00D67EA6" w:rsidRPr="00D67EA6" w:rsidRDefault="00D67EA6" w:rsidP="00D67EA6">
      <w:pPr>
        <w:ind w:left="-15" w:right="113" w:firstLine="567"/>
        <w:jc w:val="both"/>
        <w:rPr>
          <w:rFonts w:ascii="Times New Roman" w:hAnsi="Times New Roman" w:cs="Times New Roman"/>
          <w:sz w:val="28"/>
          <w:szCs w:val="24"/>
          <w:lang w:eastAsia="en-US"/>
        </w:rPr>
      </w:pPr>
      <w:r w:rsidRPr="00D67EA6">
        <w:rPr>
          <w:rFonts w:ascii="Times New Roman" w:hAnsi="Times New Roman" w:cs="Times New Roman"/>
          <w:b/>
          <w:sz w:val="28"/>
          <w:szCs w:val="24"/>
          <w:lang w:eastAsia="en-US"/>
        </w:rPr>
        <w:t>Цель ВШК</w:t>
      </w:r>
      <w:r w:rsidRPr="00D67EA6">
        <w:rPr>
          <w:rFonts w:ascii="Times New Roman" w:hAnsi="Times New Roman" w:cs="Times New Roman"/>
          <w:sz w:val="28"/>
          <w:szCs w:val="24"/>
          <w:lang w:eastAsia="en-US"/>
        </w:rPr>
        <w:t xml:space="preserve"> – контроль состояния образовательной системы, обеспечение ее стабильности и конкурентоспособности; получение информации для принятия внутренних управленческих решений.  </w:t>
      </w:r>
    </w:p>
    <w:p w14:paraId="1A137D9A" w14:textId="77777777" w:rsidR="00D67EA6" w:rsidRPr="00D67EA6" w:rsidRDefault="00D67EA6" w:rsidP="00D67EA6">
      <w:pPr>
        <w:ind w:left="-15" w:right="113" w:firstLine="567"/>
        <w:jc w:val="both"/>
        <w:rPr>
          <w:rFonts w:ascii="Times New Roman" w:hAnsi="Times New Roman" w:cs="Times New Roman"/>
          <w:sz w:val="28"/>
          <w:szCs w:val="24"/>
          <w:lang w:eastAsia="en-US"/>
        </w:rPr>
      </w:pPr>
      <w:r w:rsidRPr="00D67EA6">
        <w:rPr>
          <w:rFonts w:ascii="Times New Roman" w:hAnsi="Times New Roman" w:cs="Times New Roman"/>
          <w:b/>
          <w:sz w:val="28"/>
          <w:szCs w:val="24"/>
          <w:lang w:eastAsia="en-US"/>
        </w:rPr>
        <w:t>Цель ВСОКО</w:t>
      </w:r>
      <w:r w:rsidRPr="00D67EA6">
        <w:rPr>
          <w:rFonts w:ascii="Times New Roman" w:hAnsi="Times New Roman" w:cs="Times New Roman"/>
          <w:sz w:val="28"/>
          <w:szCs w:val="24"/>
          <w:lang w:eastAsia="en-US"/>
        </w:rPr>
        <w:t xml:space="preserve"> – </w:t>
      </w:r>
      <w:proofErr w:type="spellStart"/>
      <w:r w:rsidRPr="00D67EA6">
        <w:rPr>
          <w:rFonts w:ascii="Times New Roman" w:hAnsi="Times New Roman" w:cs="Times New Roman"/>
          <w:sz w:val="28"/>
          <w:szCs w:val="24"/>
          <w:lang w:eastAsia="en-US"/>
        </w:rPr>
        <w:t>самоаудит</w:t>
      </w:r>
      <w:proofErr w:type="spellEnd"/>
      <w:r w:rsidRPr="00D67EA6">
        <w:rPr>
          <w:rFonts w:ascii="Times New Roman" w:hAnsi="Times New Roman" w:cs="Times New Roman"/>
          <w:sz w:val="28"/>
          <w:szCs w:val="24"/>
          <w:lang w:eastAsia="en-US"/>
        </w:rPr>
        <w:t xml:space="preserve"> образовательной системы с последующим информированием заказчиков и потребителей образовательной услуги о степени соответствия качества предоставляемого образования требованиям ФГОС.  </w:t>
      </w:r>
    </w:p>
    <w:p w14:paraId="78C62ACC" w14:textId="77777777" w:rsidR="00D67EA6" w:rsidRPr="00D67EA6" w:rsidRDefault="00D67EA6" w:rsidP="00D67EA6">
      <w:pPr>
        <w:ind w:firstLine="567"/>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ВСОКО – это инструмент административного контроля. ВСОКО – процедура открытая, с результатами ВСОКО необходимо знакомить общественность. </w:t>
      </w:r>
    </w:p>
    <w:p w14:paraId="6564DA9B" w14:textId="77777777" w:rsidR="00D67EA6" w:rsidRPr="00D67EA6" w:rsidRDefault="00D67EA6" w:rsidP="00D67EA6">
      <w:pPr>
        <w:ind w:firstLine="567"/>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 ВШК – инструмент внутреннего контроля, иногда результативность отрицательная. </w:t>
      </w:r>
    </w:p>
    <w:p w14:paraId="692347F2" w14:textId="77777777" w:rsidR="00D67EA6" w:rsidRPr="00D67EA6" w:rsidRDefault="00D67EA6" w:rsidP="00D67EA6">
      <w:pPr>
        <w:ind w:firstLine="567"/>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Материалы ВШК можно использовать в рамках ВСОКО. Особенно в части контроля образовательных достижений обучающихся. Часть справок по итогам ВШК вполне может быть отражена в отчетности по ВСОКО.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D67EA6" w:rsidRPr="00D67EA6" w14:paraId="5B24CF35" w14:textId="77777777" w:rsidTr="00CC6A63">
        <w:tc>
          <w:tcPr>
            <w:tcW w:w="4672" w:type="dxa"/>
          </w:tcPr>
          <w:p w14:paraId="098BEE60" w14:textId="77777777" w:rsidR="00D67EA6" w:rsidRPr="00D67EA6" w:rsidRDefault="00D67EA6" w:rsidP="00D67EA6">
            <w:pPr>
              <w:spacing w:line="240" w:lineRule="auto"/>
              <w:jc w:val="center"/>
              <w:rPr>
                <w:rFonts w:ascii="Times New Roman" w:hAnsi="Times New Roman" w:cs="Times New Roman"/>
                <w:b/>
                <w:bCs/>
                <w:sz w:val="24"/>
                <w:szCs w:val="24"/>
                <w:lang w:eastAsia="en-US"/>
              </w:rPr>
            </w:pPr>
            <w:r w:rsidRPr="00D67EA6">
              <w:rPr>
                <w:rFonts w:ascii="Times New Roman" w:hAnsi="Times New Roman" w:cs="Times New Roman"/>
                <w:b/>
                <w:bCs/>
                <w:sz w:val="24"/>
                <w:szCs w:val="24"/>
                <w:lang w:eastAsia="en-US"/>
              </w:rPr>
              <w:t>ВШК</w:t>
            </w:r>
          </w:p>
        </w:tc>
        <w:tc>
          <w:tcPr>
            <w:tcW w:w="4673" w:type="dxa"/>
          </w:tcPr>
          <w:p w14:paraId="58449C16" w14:textId="77777777" w:rsidR="00D67EA6" w:rsidRPr="00D67EA6" w:rsidRDefault="00D67EA6" w:rsidP="00D67EA6">
            <w:pPr>
              <w:spacing w:line="240" w:lineRule="auto"/>
              <w:jc w:val="center"/>
              <w:rPr>
                <w:rFonts w:ascii="Times New Roman" w:hAnsi="Times New Roman" w:cs="Times New Roman"/>
                <w:b/>
                <w:bCs/>
                <w:sz w:val="24"/>
                <w:szCs w:val="24"/>
                <w:lang w:eastAsia="en-US"/>
              </w:rPr>
            </w:pPr>
            <w:r w:rsidRPr="00D67EA6">
              <w:rPr>
                <w:rFonts w:ascii="Times New Roman" w:hAnsi="Times New Roman" w:cs="Times New Roman"/>
                <w:b/>
                <w:bCs/>
                <w:sz w:val="24"/>
                <w:szCs w:val="24"/>
                <w:lang w:eastAsia="en-US"/>
              </w:rPr>
              <w:t>ВСОКО</w:t>
            </w:r>
          </w:p>
        </w:tc>
      </w:tr>
      <w:tr w:rsidR="00D67EA6" w:rsidRPr="00D67EA6" w14:paraId="5CF3C5A9" w14:textId="77777777" w:rsidTr="00CC6A63">
        <w:tc>
          <w:tcPr>
            <w:tcW w:w="4672" w:type="dxa"/>
          </w:tcPr>
          <w:p w14:paraId="2E2E0E94"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Контроль за ходом образовательного процесса, контроль результата образовательного процесса, принятие решений о поддержке уровня или улучшений работы. </w:t>
            </w:r>
          </w:p>
        </w:tc>
        <w:tc>
          <w:tcPr>
            <w:tcW w:w="4673" w:type="dxa"/>
          </w:tcPr>
          <w:p w14:paraId="37F213F1"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Создание условий для успешного функционирования, работа над конкурентоспособностью организации </w:t>
            </w:r>
          </w:p>
        </w:tc>
      </w:tr>
      <w:tr w:rsidR="00D67EA6" w:rsidRPr="00D67EA6" w14:paraId="16557D79" w14:textId="77777777" w:rsidTr="00CC6A63">
        <w:tc>
          <w:tcPr>
            <w:tcW w:w="9345" w:type="dxa"/>
            <w:gridSpan w:val="2"/>
          </w:tcPr>
          <w:p w14:paraId="0EF2DEAE" w14:textId="77777777" w:rsidR="00D67EA6" w:rsidRPr="00D67EA6" w:rsidRDefault="00D67EA6" w:rsidP="00D67EA6">
            <w:pPr>
              <w:spacing w:line="240" w:lineRule="auto"/>
              <w:jc w:val="center"/>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Направления</w:t>
            </w:r>
          </w:p>
        </w:tc>
      </w:tr>
      <w:tr w:rsidR="00D67EA6" w:rsidRPr="00D67EA6" w14:paraId="4E877F23" w14:textId="77777777" w:rsidTr="00CC6A63">
        <w:tc>
          <w:tcPr>
            <w:tcW w:w="4672" w:type="dxa"/>
          </w:tcPr>
          <w:p w14:paraId="68BB50A3" w14:textId="77777777" w:rsidR="00D67EA6" w:rsidRPr="00D67EA6" w:rsidRDefault="00D67EA6" w:rsidP="00D67EA6">
            <w:pPr>
              <w:numPr>
                <w:ilvl w:val="0"/>
                <w:numId w:val="14"/>
              </w:numPr>
              <w:spacing w:line="240" w:lineRule="auto"/>
              <w:ind w:left="0" w:firstLine="22"/>
              <w:contextualSpacing/>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Контроль учебно-воспитательного процесса </w:t>
            </w:r>
          </w:p>
          <w:p w14:paraId="75117A91" w14:textId="77777777" w:rsidR="00D67EA6" w:rsidRPr="00D67EA6" w:rsidRDefault="00D67EA6" w:rsidP="00D67EA6">
            <w:pPr>
              <w:numPr>
                <w:ilvl w:val="0"/>
                <w:numId w:val="14"/>
              </w:numPr>
              <w:spacing w:line="240" w:lineRule="auto"/>
              <w:ind w:left="0" w:firstLine="22"/>
              <w:contextualSpacing/>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Контроль работы педагогических кадров </w:t>
            </w:r>
          </w:p>
          <w:p w14:paraId="3A980875" w14:textId="77777777" w:rsidR="00D67EA6" w:rsidRPr="00D67EA6" w:rsidRDefault="00D67EA6" w:rsidP="00D67EA6">
            <w:pPr>
              <w:numPr>
                <w:ilvl w:val="0"/>
                <w:numId w:val="14"/>
              </w:numPr>
              <w:spacing w:line="240" w:lineRule="auto"/>
              <w:ind w:left="0" w:firstLine="22"/>
              <w:contextualSpacing/>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Контроль учебно-материальной базы</w:t>
            </w:r>
          </w:p>
        </w:tc>
        <w:tc>
          <w:tcPr>
            <w:tcW w:w="4673" w:type="dxa"/>
          </w:tcPr>
          <w:p w14:paraId="75894D0A"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ФГОС:</w:t>
            </w:r>
          </w:p>
          <w:p w14:paraId="2F5D5EFC" w14:textId="77777777" w:rsidR="00D67EA6" w:rsidRPr="00D67EA6" w:rsidRDefault="00D67EA6" w:rsidP="00D67EA6">
            <w:pPr>
              <w:numPr>
                <w:ilvl w:val="0"/>
                <w:numId w:val="18"/>
              </w:numPr>
              <w:spacing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Качество содержания и реализации образовательной деятельности,</w:t>
            </w:r>
          </w:p>
          <w:p w14:paraId="2C11C82F" w14:textId="77777777" w:rsidR="00D67EA6" w:rsidRPr="00D67EA6" w:rsidRDefault="00D67EA6" w:rsidP="00D67EA6">
            <w:pPr>
              <w:numPr>
                <w:ilvl w:val="0"/>
                <w:numId w:val="18"/>
              </w:numPr>
              <w:spacing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Качество условий, обеспечивающих реализацию образовательного процесса,</w:t>
            </w:r>
          </w:p>
          <w:p w14:paraId="4139765C" w14:textId="77777777" w:rsidR="00D67EA6" w:rsidRPr="00D67EA6" w:rsidRDefault="00D67EA6" w:rsidP="00D67EA6">
            <w:pPr>
              <w:numPr>
                <w:ilvl w:val="0"/>
                <w:numId w:val="18"/>
              </w:numPr>
              <w:spacing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Качество образовательных результатов.</w:t>
            </w:r>
          </w:p>
          <w:p w14:paraId="547E859B" w14:textId="77777777" w:rsidR="00D67EA6" w:rsidRPr="00D67EA6" w:rsidRDefault="00D67EA6" w:rsidP="00D67EA6">
            <w:pPr>
              <w:numPr>
                <w:ilvl w:val="0"/>
                <w:numId w:val="18"/>
              </w:numPr>
              <w:spacing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Удовлетворенность подготовки обучающихся, качеством оказываемых указанные в ООП образовательных услуг</w:t>
            </w:r>
          </w:p>
          <w:p w14:paraId="14D87184" w14:textId="77777777" w:rsidR="00D67EA6" w:rsidRPr="00D67EA6" w:rsidRDefault="00D67EA6" w:rsidP="00D67EA6">
            <w:pPr>
              <w:spacing w:line="240" w:lineRule="auto"/>
              <w:rPr>
                <w:rFonts w:ascii="Times New Roman" w:hAnsi="Times New Roman" w:cs="Times New Roman"/>
                <w:sz w:val="24"/>
                <w:szCs w:val="24"/>
                <w:lang w:eastAsia="en-US"/>
              </w:rPr>
            </w:pPr>
          </w:p>
        </w:tc>
      </w:tr>
      <w:tr w:rsidR="00D67EA6" w:rsidRPr="00D67EA6" w14:paraId="13EE96CD" w14:textId="77777777" w:rsidTr="00CC6A63">
        <w:tc>
          <w:tcPr>
            <w:tcW w:w="9345" w:type="dxa"/>
            <w:gridSpan w:val="2"/>
          </w:tcPr>
          <w:p w14:paraId="3F2545AB" w14:textId="77777777" w:rsidR="00D67EA6" w:rsidRPr="00D67EA6" w:rsidRDefault="00D67EA6" w:rsidP="00D67EA6">
            <w:pPr>
              <w:spacing w:line="240" w:lineRule="auto"/>
              <w:jc w:val="center"/>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Задачи</w:t>
            </w:r>
          </w:p>
        </w:tc>
      </w:tr>
      <w:tr w:rsidR="00D67EA6" w:rsidRPr="00D67EA6" w14:paraId="1FA312AD" w14:textId="77777777" w:rsidTr="00CC6A63">
        <w:tc>
          <w:tcPr>
            <w:tcW w:w="4672" w:type="dxa"/>
          </w:tcPr>
          <w:p w14:paraId="431BFC9B" w14:textId="77777777" w:rsidR="00D67EA6" w:rsidRPr="00D67EA6" w:rsidRDefault="00D67EA6" w:rsidP="00D67EA6">
            <w:pPr>
              <w:numPr>
                <w:ilvl w:val="0"/>
                <w:numId w:val="13"/>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lastRenderedPageBreak/>
              <w:t>Оптимизация структуры управления образовательной организацией</w:t>
            </w:r>
          </w:p>
          <w:p w14:paraId="23B6A0C0" w14:textId="77777777" w:rsidR="00D67EA6" w:rsidRPr="00D67EA6" w:rsidRDefault="00D67EA6" w:rsidP="00D67EA6">
            <w:pPr>
              <w:numPr>
                <w:ilvl w:val="0"/>
                <w:numId w:val="13"/>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Обеспечение непрерывного профессионального развития кадров </w:t>
            </w:r>
          </w:p>
          <w:p w14:paraId="3041A271" w14:textId="77777777" w:rsidR="00D67EA6" w:rsidRPr="00D67EA6" w:rsidRDefault="00D67EA6" w:rsidP="00D67EA6">
            <w:pPr>
              <w:numPr>
                <w:ilvl w:val="0"/>
                <w:numId w:val="13"/>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Своевременное выявление и анализ рисков образовательной деятельности </w:t>
            </w:r>
          </w:p>
          <w:p w14:paraId="6101A7D5" w14:textId="77777777" w:rsidR="00D67EA6" w:rsidRPr="00D67EA6" w:rsidRDefault="00D67EA6" w:rsidP="00D67EA6">
            <w:pPr>
              <w:numPr>
                <w:ilvl w:val="0"/>
                <w:numId w:val="13"/>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Создание условий для обеспечения положительной динамики качества образовательных достижений обучающихся</w:t>
            </w:r>
          </w:p>
        </w:tc>
        <w:tc>
          <w:tcPr>
            <w:tcW w:w="4673" w:type="dxa"/>
          </w:tcPr>
          <w:p w14:paraId="17908DF8" w14:textId="77777777" w:rsidR="00D67EA6" w:rsidRPr="00D67EA6" w:rsidRDefault="00D67EA6" w:rsidP="00D67EA6">
            <w:pPr>
              <w:spacing w:after="160"/>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Установление соответствия имеющегося качества образования требованиям ФГОС, запросам потребителей образовательных услуг </w:t>
            </w:r>
          </w:p>
        </w:tc>
      </w:tr>
      <w:tr w:rsidR="00D67EA6" w:rsidRPr="00D67EA6" w14:paraId="5F2B8D31" w14:textId="77777777" w:rsidTr="00CC6A63">
        <w:tc>
          <w:tcPr>
            <w:tcW w:w="9345" w:type="dxa"/>
            <w:gridSpan w:val="2"/>
          </w:tcPr>
          <w:p w14:paraId="4E10376F" w14:textId="77777777" w:rsidR="00D67EA6" w:rsidRPr="00D67EA6" w:rsidRDefault="00D67EA6" w:rsidP="00D67EA6">
            <w:pPr>
              <w:spacing w:line="240" w:lineRule="auto"/>
              <w:jc w:val="center"/>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Процедуры</w:t>
            </w:r>
          </w:p>
        </w:tc>
      </w:tr>
      <w:tr w:rsidR="00D67EA6" w:rsidRPr="00D67EA6" w14:paraId="6037B0EA" w14:textId="77777777" w:rsidTr="00CC6A63">
        <w:tc>
          <w:tcPr>
            <w:tcW w:w="4672" w:type="dxa"/>
          </w:tcPr>
          <w:p w14:paraId="24D471E9" w14:textId="77777777" w:rsidR="00D67EA6" w:rsidRPr="00D67EA6" w:rsidRDefault="00D67EA6" w:rsidP="00D67EA6">
            <w:pPr>
              <w:numPr>
                <w:ilvl w:val="0"/>
                <w:numId w:val="16"/>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Экспертиза документов</w:t>
            </w:r>
          </w:p>
          <w:p w14:paraId="0522BAB6" w14:textId="77777777" w:rsidR="00D67EA6" w:rsidRPr="00D67EA6" w:rsidRDefault="00D67EA6" w:rsidP="00D67EA6">
            <w:pPr>
              <w:numPr>
                <w:ilvl w:val="0"/>
                <w:numId w:val="16"/>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Обследование</w:t>
            </w:r>
          </w:p>
          <w:p w14:paraId="20617B09" w14:textId="77777777" w:rsidR="00D67EA6" w:rsidRPr="00D67EA6" w:rsidRDefault="00D67EA6" w:rsidP="00D67EA6">
            <w:pPr>
              <w:numPr>
                <w:ilvl w:val="0"/>
                <w:numId w:val="16"/>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Наблюдение за организацией учебного процесса</w:t>
            </w:r>
          </w:p>
          <w:p w14:paraId="56B9D478" w14:textId="77777777" w:rsidR="00D67EA6" w:rsidRPr="00D67EA6" w:rsidRDefault="00D67EA6" w:rsidP="00D67EA6">
            <w:pPr>
              <w:numPr>
                <w:ilvl w:val="0"/>
                <w:numId w:val="16"/>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Экспертиза</w:t>
            </w:r>
          </w:p>
          <w:p w14:paraId="3218F562" w14:textId="77777777" w:rsidR="00D67EA6" w:rsidRPr="00D67EA6" w:rsidRDefault="00D67EA6" w:rsidP="00D67EA6">
            <w:pPr>
              <w:numPr>
                <w:ilvl w:val="0"/>
                <w:numId w:val="16"/>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Анкетирование</w:t>
            </w:r>
          </w:p>
          <w:p w14:paraId="028A78C3" w14:textId="77777777" w:rsidR="00D67EA6" w:rsidRPr="00D67EA6" w:rsidRDefault="00D67EA6" w:rsidP="00D67EA6">
            <w:pPr>
              <w:numPr>
                <w:ilvl w:val="0"/>
                <w:numId w:val="16"/>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Опрос обучающихся</w:t>
            </w:r>
          </w:p>
          <w:p w14:paraId="1547813F" w14:textId="77777777" w:rsidR="00D67EA6" w:rsidRPr="00D67EA6" w:rsidRDefault="00D67EA6" w:rsidP="00D67EA6">
            <w:pPr>
              <w:numPr>
                <w:ilvl w:val="0"/>
                <w:numId w:val="16"/>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Контрольные срезы знаний и диагностики и т.д.</w:t>
            </w:r>
          </w:p>
        </w:tc>
        <w:tc>
          <w:tcPr>
            <w:tcW w:w="4673" w:type="dxa"/>
          </w:tcPr>
          <w:p w14:paraId="73360E66" w14:textId="77777777" w:rsidR="00D67EA6" w:rsidRPr="00D67EA6" w:rsidRDefault="00D67EA6" w:rsidP="00D67EA6">
            <w:pPr>
              <w:numPr>
                <w:ilvl w:val="0"/>
                <w:numId w:val="15"/>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Внутренний контроль качества образования</w:t>
            </w:r>
          </w:p>
          <w:p w14:paraId="7BD35EF4" w14:textId="77777777" w:rsidR="00D67EA6" w:rsidRPr="00D67EA6" w:rsidRDefault="00D67EA6" w:rsidP="00D67EA6">
            <w:pPr>
              <w:numPr>
                <w:ilvl w:val="0"/>
                <w:numId w:val="15"/>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Внутренние мониторинги качества образования</w:t>
            </w:r>
          </w:p>
          <w:p w14:paraId="76EEB93D" w14:textId="77777777" w:rsidR="00D67EA6" w:rsidRPr="00D67EA6" w:rsidRDefault="00D67EA6" w:rsidP="00D67EA6">
            <w:pPr>
              <w:numPr>
                <w:ilvl w:val="0"/>
                <w:numId w:val="15"/>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Социологические опросы участников образовательных отношений с целью установления степени удовлетворенности деятельностью образовательной организации</w:t>
            </w:r>
          </w:p>
          <w:p w14:paraId="3F454A14" w14:textId="77777777" w:rsidR="00D67EA6" w:rsidRPr="00D67EA6" w:rsidRDefault="00D67EA6" w:rsidP="00D67EA6">
            <w:pPr>
              <w:numPr>
                <w:ilvl w:val="0"/>
                <w:numId w:val="15"/>
              </w:numPr>
              <w:spacing w:after="160" w:line="240" w:lineRule="auto"/>
              <w:contextualSpacing/>
              <w:rPr>
                <w:rFonts w:ascii="Times New Roman" w:hAnsi="Times New Roman" w:cs="Times New Roman"/>
                <w:sz w:val="24"/>
                <w:szCs w:val="24"/>
                <w:lang w:eastAsia="en-US"/>
              </w:rPr>
            </w:pPr>
            <w:r w:rsidRPr="00D67EA6">
              <w:rPr>
                <w:rFonts w:ascii="Times New Roman" w:hAnsi="Times New Roman" w:cs="Times New Roman"/>
                <w:sz w:val="24"/>
                <w:szCs w:val="24"/>
                <w:lang w:eastAsia="en-US"/>
              </w:rPr>
              <w:t>Проведение самообследования</w:t>
            </w:r>
          </w:p>
        </w:tc>
      </w:tr>
    </w:tbl>
    <w:p w14:paraId="538ADE11" w14:textId="77777777" w:rsidR="00D67EA6" w:rsidRPr="00D67EA6" w:rsidRDefault="00D67EA6" w:rsidP="00D67EA6">
      <w:pPr>
        <w:spacing w:line="240" w:lineRule="auto"/>
        <w:jc w:val="both"/>
        <w:rPr>
          <w:rFonts w:ascii="Times New Roman" w:eastAsia="Times New Roman" w:hAnsi="Times New Roman" w:cs="Times New Roman"/>
          <w:sz w:val="28"/>
          <w:szCs w:val="24"/>
        </w:rPr>
      </w:pPr>
      <w:r w:rsidRPr="00D67EA6">
        <w:rPr>
          <w:rFonts w:ascii="Times New Roman" w:eastAsia="Times New Roman" w:hAnsi="Times New Roman" w:cs="Times New Roman"/>
          <w:sz w:val="24"/>
          <w:szCs w:val="24"/>
        </w:rPr>
        <w:t xml:space="preserve">            </w:t>
      </w:r>
      <w:r w:rsidRPr="00D67EA6">
        <w:rPr>
          <w:rFonts w:ascii="Times New Roman" w:eastAsia="Times New Roman" w:hAnsi="Times New Roman" w:cs="Times New Roman"/>
          <w:sz w:val="28"/>
          <w:szCs w:val="24"/>
        </w:rPr>
        <w:t>3.1.  Оценочные мероприятия и процедуры в рамках ВСОКО проводятся в течение всего учебного года, результаты обобщаются на этапе подготовки школы отчёта о самообследовании.</w:t>
      </w:r>
    </w:p>
    <w:p w14:paraId="117622F2"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3.2. Мероприятия ВШК являются неотъемлемой частью ВСОКО.</w:t>
      </w:r>
    </w:p>
    <w:p w14:paraId="7C275F8C" w14:textId="77777777" w:rsidR="00D67EA6" w:rsidRPr="00D67EA6" w:rsidRDefault="00D67EA6" w:rsidP="00D67EA6">
      <w:pPr>
        <w:spacing w:line="240" w:lineRule="auto"/>
        <w:ind w:firstLine="709"/>
        <w:jc w:val="both"/>
        <w:rPr>
          <w:rFonts w:ascii="Times New Roman" w:eastAsia="Times New Roman" w:hAnsi="Times New Roman" w:cs="Times New Roman"/>
          <w:b/>
          <w:sz w:val="28"/>
          <w:szCs w:val="24"/>
        </w:rPr>
      </w:pPr>
      <w:r w:rsidRPr="00D67EA6">
        <w:rPr>
          <w:rFonts w:ascii="Times New Roman" w:eastAsia="Times New Roman" w:hAnsi="Times New Roman" w:cs="Times New Roman"/>
          <w:sz w:val="28"/>
          <w:szCs w:val="24"/>
        </w:rPr>
        <w:t xml:space="preserve">3.3. </w:t>
      </w:r>
      <w:r w:rsidRPr="00D67EA6">
        <w:rPr>
          <w:rFonts w:ascii="Times New Roman" w:eastAsia="Times New Roman" w:hAnsi="Times New Roman" w:cs="Times New Roman"/>
          <w:b/>
          <w:sz w:val="28"/>
          <w:szCs w:val="24"/>
        </w:rPr>
        <w:t>Основные мероприятия ВШК:</w:t>
      </w:r>
    </w:p>
    <w:p w14:paraId="0D898290"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оценка соответствия ФГОС реализуемых в школе образовательных программ;</w:t>
      </w:r>
    </w:p>
    <w:p w14:paraId="6F6275CC"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контроль реализации рабочих программ учебных предметов, курсов, модулей (в том числе и внеурочной деятельности);</w:t>
      </w:r>
    </w:p>
    <w:p w14:paraId="2F4E08C0"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оценка условий реализации ООП в соответствии с ФГОС;</w:t>
      </w:r>
    </w:p>
    <w:p w14:paraId="5FB2681E"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контроль состояния условий реализации ООП и мониторинг реализации «дорожной карты» (сетевого графика) развития условий реализации ООП;</w:t>
      </w:r>
    </w:p>
    <w:p w14:paraId="5A5133D8"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мониторинг сформированности и развития метапредметных образовательных результатов;</w:t>
      </w:r>
    </w:p>
    <w:p w14:paraId="783EC35A"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оценка уровня достижения обучающимися планируемых предметных и метапредметных результатов освоения основных образовательных программ;</w:t>
      </w:r>
    </w:p>
    <w:p w14:paraId="1AD94464"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мониторинг индивидуального прогресса обучающегося в достижении предметных и метапредметных результатов освоения основных образовательных программ;</w:t>
      </w:r>
    </w:p>
    <w:p w14:paraId="1C216B00"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мониторинг личностного развития обучающихся, сформированности личностных УУД;</w:t>
      </w:r>
    </w:p>
    <w:p w14:paraId="49129B18" w14:textId="77777777" w:rsidR="00D67EA6" w:rsidRPr="00D67EA6" w:rsidRDefault="00D67EA6" w:rsidP="00D67EA6">
      <w:pPr>
        <w:numPr>
          <w:ilvl w:val="0"/>
          <w:numId w:val="24"/>
        </w:numPr>
        <w:tabs>
          <w:tab w:val="num" w:pos="426"/>
        </w:tabs>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lastRenderedPageBreak/>
        <w:t>оценка качества реализации Рабочей программы воспитания;</w:t>
      </w:r>
    </w:p>
    <w:p w14:paraId="69D4B51E" w14:textId="77777777" w:rsidR="00D67EA6" w:rsidRPr="00D67EA6" w:rsidRDefault="00D67EA6" w:rsidP="00D67EA6">
      <w:pPr>
        <w:numPr>
          <w:ilvl w:val="0"/>
          <w:numId w:val="24"/>
        </w:numPr>
        <w:tabs>
          <w:tab w:val="num" w:pos="426"/>
        </w:tabs>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оценка качества реализации программы коррекционной работы;</w:t>
      </w:r>
    </w:p>
    <w:p w14:paraId="20353217" w14:textId="77777777" w:rsidR="00D67EA6" w:rsidRPr="00D67EA6" w:rsidRDefault="00D67EA6" w:rsidP="00D67EA6">
      <w:pPr>
        <w:numPr>
          <w:ilvl w:val="0"/>
          <w:numId w:val="24"/>
        </w:numPr>
        <w:tabs>
          <w:tab w:val="num" w:pos="426"/>
        </w:tabs>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оценка удовлетворенности участников образовательных отношений качеством образования;</w:t>
      </w:r>
    </w:p>
    <w:p w14:paraId="33CF6F4D" w14:textId="77777777" w:rsidR="00D67EA6" w:rsidRPr="00D67EA6" w:rsidRDefault="00D67EA6" w:rsidP="00D67EA6">
      <w:pPr>
        <w:numPr>
          <w:ilvl w:val="0"/>
          <w:numId w:val="24"/>
        </w:numPr>
        <w:tabs>
          <w:tab w:val="num" w:pos="426"/>
        </w:tabs>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систематизация и обработка оценочной информации, подготовка аналитических документов по итогам ВСОКО;</w:t>
      </w:r>
    </w:p>
    <w:p w14:paraId="37EDB9BC" w14:textId="77777777" w:rsidR="00D67EA6" w:rsidRPr="00D67EA6" w:rsidRDefault="00D67EA6" w:rsidP="00D67EA6">
      <w:pPr>
        <w:numPr>
          <w:ilvl w:val="0"/>
          <w:numId w:val="24"/>
        </w:numPr>
        <w:tabs>
          <w:tab w:val="num" w:pos="426"/>
        </w:tabs>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подготовка отчета о самообследовании, в том числе для размещения на официальном сайте школы.</w:t>
      </w:r>
    </w:p>
    <w:p w14:paraId="35FB3631" w14:textId="77777777" w:rsidR="00D67EA6" w:rsidRPr="00D67EA6" w:rsidRDefault="00D67EA6" w:rsidP="00D67EA6">
      <w:pPr>
        <w:tabs>
          <w:tab w:val="num" w:pos="426"/>
        </w:tabs>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3.4. Состав должностных лиц, выполняемый ими в рамках ВСОКО функционал, состав и сроки контрольно-оценочных мероприятий определяются ежегодным приказом директора школы.</w:t>
      </w:r>
    </w:p>
    <w:p w14:paraId="015AC7ED" w14:textId="77777777" w:rsidR="00D67EA6" w:rsidRPr="00D67EA6" w:rsidRDefault="00D67EA6" w:rsidP="00D67EA6">
      <w:pPr>
        <w:tabs>
          <w:tab w:val="num" w:pos="426"/>
        </w:tabs>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3.5. План реализации ВСОКО на текущий учебный год включаются в годовой план работы школы.</w:t>
      </w:r>
    </w:p>
    <w:p w14:paraId="12B48593" w14:textId="77777777" w:rsidR="00D67EA6" w:rsidRPr="00D67EA6" w:rsidRDefault="00D67EA6" w:rsidP="00D67EA6">
      <w:pPr>
        <w:tabs>
          <w:tab w:val="num" w:pos="426"/>
        </w:tabs>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3.6. Данные ВСОКО используются для установления обратной связи субъектов управления качеством образования в школе.</w:t>
      </w:r>
    </w:p>
    <w:p w14:paraId="32750DE7" w14:textId="77777777" w:rsidR="00D67EA6" w:rsidRPr="00D67EA6" w:rsidRDefault="00D67EA6" w:rsidP="00D67EA6">
      <w:pPr>
        <w:tabs>
          <w:tab w:val="num" w:pos="426"/>
        </w:tabs>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3.7. Данные ВСОКО выступают предметом различных мониторингов, перечень которых определен настоящим Положением.</w:t>
      </w:r>
    </w:p>
    <w:p w14:paraId="4FA3306B" w14:textId="77777777" w:rsidR="00D67EA6" w:rsidRPr="00D67EA6" w:rsidRDefault="00D67EA6" w:rsidP="00D67EA6">
      <w:pPr>
        <w:tabs>
          <w:tab w:val="num" w:pos="426"/>
        </w:tabs>
        <w:spacing w:line="240" w:lineRule="auto"/>
        <w:ind w:firstLine="709"/>
        <w:jc w:val="both"/>
        <w:rPr>
          <w:rFonts w:ascii="Times New Roman" w:eastAsia="Times New Roman" w:hAnsi="Times New Roman" w:cs="Times New Roman"/>
          <w:sz w:val="28"/>
          <w:szCs w:val="24"/>
        </w:rPr>
      </w:pPr>
    </w:p>
    <w:p w14:paraId="428564BB" w14:textId="77777777" w:rsidR="00D67EA6" w:rsidRPr="00D67EA6" w:rsidRDefault="00D67EA6" w:rsidP="00D67EA6">
      <w:pPr>
        <w:keepNext/>
        <w:keepLines/>
        <w:spacing w:before="120" w:after="120" w:line="240" w:lineRule="auto"/>
        <w:jc w:val="center"/>
        <w:outlineLvl w:val="1"/>
        <w:rPr>
          <w:rFonts w:ascii="Times New Roman" w:eastAsia="Times New Roman" w:hAnsi="Times New Roman" w:cs="Times New Roman"/>
          <w:b/>
          <w:bCs/>
          <w:sz w:val="28"/>
          <w:szCs w:val="24"/>
          <w:lang w:eastAsia="en-US"/>
        </w:rPr>
      </w:pPr>
      <w:r w:rsidRPr="00D67EA6">
        <w:rPr>
          <w:rFonts w:ascii="Times New Roman" w:eastAsia="Times New Roman" w:hAnsi="Times New Roman" w:cs="Times New Roman"/>
          <w:b/>
          <w:bCs/>
          <w:sz w:val="28"/>
          <w:szCs w:val="24"/>
          <w:lang w:eastAsia="en-US"/>
        </w:rPr>
        <w:t>4. Оценка содержания образования</w:t>
      </w:r>
    </w:p>
    <w:p w14:paraId="127632A7"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4"/>
          <w:szCs w:val="24"/>
        </w:rPr>
        <w:t xml:space="preserve">4.1. </w:t>
      </w:r>
      <w:r w:rsidRPr="00D67EA6">
        <w:rPr>
          <w:rFonts w:ascii="Times New Roman" w:eastAsia="Times New Roman" w:hAnsi="Times New Roman" w:cs="Times New Roman"/>
          <w:b/>
          <w:sz w:val="28"/>
          <w:szCs w:val="24"/>
        </w:rPr>
        <w:t>Оценка содержания образования</w:t>
      </w:r>
      <w:r w:rsidRPr="00D67EA6">
        <w:rPr>
          <w:rFonts w:ascii="Times New Roman" w:eastAsia="Times New Roman" w:hAnsi="Times New Roman" w:cs="Times New Roman"/>
          <w:sz w:val="28"/>
          <w:szCs w:val="24"/>
        </w:rPr>
        <w:t xml:space="preserve"> в школе проводится в форме внутренней экспертизы ООП по уровням общего образования на предмет:</w:t>
      </w:r>
    </w:p>
    <w:p w14:paraId="5B81E68A"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соответствия ФГОС и ФОП (соответствующего уровня) в части панируемых результатов; подпрограмм содержательного раздела; учебных планов (включая индивидуальные учебные планы) и плана внеурочной деятельности;</w:t>
      </w:r>
    </w:p>
    <w:p w14:paraId="21762CFA"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соответствия учебного плана и плана внеурочной деятельности требованиям СанПиН;</w:t>
      </w:r>
    </w:p>
    <w:p w14:paraId="4DA83B6D"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соответствия расписания учебных занятий требованиям СанПиН; </w:t>
      </w:r>
    </w:p>
    <w:p w14:paraId="49FC9ED0"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реализации запросов родителей (законных представителей)</w:t>
      </w:r>
      <w:r w:rsidRPr="00D67EA6">
        <w:rPr>
          <w:rFonts w:cs="Times New Roman"/>
          <w:color w:val="FF0000"/>
          <w:sz w:val="24"/>
          <w:lang w:eastAsia="en-US"/>
        </w:rPr>
        <w:t xml:space="preserve"> </w:t>
      </w:r>
      <w:r w:rsidRPr="00D67EA6">
        <w:rPr>
          <w:rFonts w:ascii="Times New Roman" w:hAnsi="Times New Roman" w:cs="Times New Roman"/>
          <w:sz w:val="28"/>
          <w:szCs w:val="24"/>
          <w:lang w:eastAsia="en-US"/>
        </w:rPr>
        <w:t>и обучающихся (выбор части, формируемой участниками образовательных отношений);</w:t>
      </w:r>
    </w:p>
    <w:p w14:paraId="7B655FB6"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своевременности корректив и актуальности всех компонентов ООП;</w:t>
      </w:r>
    </w:p>
    <w:p w14:paraId="7B15B443" w14:textId="77777777" w:rsidR="00D67EA6" w:rsidRPr="00D67EA6" w:rsidRDefault="00D67EA6" w:rsidP="00D67EA6">
      <w:pPr>
        <w:numPr>
          <w:ilvl w:val="0"/>
          <w:numId w:val="24"/>
        </w:numPr>
        <w:spacing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соответствия условий реализации ООП целям и задачам обеспечения качества образования;</w:t>
      </w:r>
    </w:p>
    <w:p w14:paraId="0AB164F4" w14:textId="77777777" w:rsidR="00D67EA6" w:rsidRPr="00D67EA6" w:rsidRDefault="00D67EA6" w:rsidP="00D67EA6">
      <w:pPr>
        <w:numPr>
          <w:ilvl w:val="0"/>
          <w:numId w:val="24"/>
        </w:numPr>
        <w:spacing w:after="200" w:line="240" w:lineRule="auto"/>
        <w:ind w:left="0"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представленности цифровых образовательных ресурсов в Рабочей программе воспитания, Программе формирования и развития УУД.</w:t>
      </w:r>
    </w:p>
    <w:p w14:paraId="527AACCC"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4.2. Оценка содержания предусматривает:</w:t>
      </w:r>
    </w:p>
    <w:p w14:paraId="4743E4E0" w14:textId="77777777" w:rsidR="00D67EA6" w:rsidRPr="00D67EA6" w:rsidRDefault="00D67EA6" w:rsidP="00D67EA6">
      <w:pPr>
        <w:numPr>
          <w:ilvl w:val="0"/>
          <w:numId w:val="30"/>
        </w:numPr>
        <w:spacing w:after="200" w:line="240" w:lineRule="auto"/>
        <w:ind w:firstLine="709"/>
        <w:contextualSpacing/>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предваряющую оценку на этапе разработки ООП (проводится заместителем директора до ее публичного согласования и утверждения);</w:t>
      </w:r>
    </w:p>
    <w:p w14:paraId="12B04C41" w14:textId="77777777" w:rsidR="00D67EA6" w:rsidRPr="00D67EA6" w:rsidRDefault="00D67EA6" w:rsidP="00D67EA6">
      <w:pPr>
        <w:numPr>
          <w:ilvl w:val="0"/>
          <w:numId w:val="30"/>
        </w:numPr>
        <w:spacing w:after="200" w:line="240" w:lineRule="auto"/>
        <w:ind w:firstLine="709"/>
        <w:contextualSpacing/>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ежегодную оценку на предмет актуальности, своевременности изменений (проводится ответственным лицом, назначенным по приказу директора в марте и/или августе);</w:t>
      </w:r>
    </w:p>
    <w:p w14:paraId="106A1C27" w14:textId="77777777" w:rsidR="00D67EA6" w:rsidRPr="00D67EA6" w:rsidRDefault="00D67EA6" w:rsidP="00D67EA6">
      <w:pPr>
        <w:numPr>
          <w:ilvl w:val="0"/>
          <w:numId w:val="30"/>
        </w:numPr>
        <w:spacing w:after="200" w:line="240" w:lineRule="auto"/>
        <w:ind w:firstLine="709"/>
        <w:contextualSpacing/>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lastRenderedPageBreak/>
        <w:t>проективную оценку на предмет предстоящей корректировки содержания (проводится заместителем директора в июне).</w:t>
      </w:r>
    </w:p>
    <w:p w14:paraId="51C6C308"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4.3. Оценка содержания образования проводится с использованием чек-листа, являющегося приложением к настоящему Положению </w:t>
      </w:r>
      <w:r w:rsidRPr="00D67EA6">
        <w:rPr>
          <w:rFonts w:ascii="Times New Roman" w:eastAsia="Times New Roman" w:hAnsi="Times New Roman" w:cs="Times New Roman"/>
          <w:i/>
          <w:sz w:val="28"/>
          <w:szCs w:val="24"/>
        </w:rPr>
        <w:t>(Приложение 2)</w:t>
      </w:r>
      <w:r w:rsidRPr="00D67EA6">
        <w:rPr>
          <w:rFonts w:ascii="Times New Roman" w:eastAsia="Times New Roman" w:hAnsi="Times New Roman" w:cs="Times New Roman"/>
          <w:sz w:val="28"/>
          <w:szCs w:val="24"/>
        </w:rPr>
        <w:t>.</w:t>
      </w:r>
    </w:p>
    <w:p w14:paraId="5134F2F4"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4.4. Оценка дополнительных общеразвивающих программ проводится только на этапе их внесения в школьный реестр дополнительных общеразвивающих программ по параметрам:</w:t>
      </w:r>
    </w:p>
    <w:p w14:paraId="77596DCD" w14:textId="77777777" w:rsidR="00D67EA6" w:rsidRPr="00D67EA6" w:rsidRDefault="00D67EA6" w:rsidP="00D67EA6">
      <w:pPr>
        <w:numPr>
          <w:ilvl w:val="0"/>
          <w:numId w:val="25"/>
        </w:numPr>
        <w:tabs>
          <w:tab w:val="clear" w:pos="720"/>
          <w:tab w:val="num" w:pos="426"/>
          <w:tab w:val="num" w:pos="709"/>
        </w:tabs>
        <w:spacing w:line="240" w:lineRule="auto"/>
        <w:ind w:hanging="11"/>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соответствие тематики программы запросу потребителей;</w:t>
      </w:r>
    </w:p>
    <w:p w14:paraId="3CD658A5" w14:textId="77777777" w:rsidR="00D67EA6" w:rsidRPr="00D67EA6" w:rsidRDefault="00D67EA6" w:rsidP="00D67EA6">
      <w:pPr>
        <w:numPr>
          <w:ilvl w:val="0"/>
          <w:numId w:val="25"/>
        </w:numPr>
        <w:tabs>
          <w:tab w:val="clear" w:pos="720"/>
          <w:tab w:val="num" w:pos="426"/>
          <w:tab w:val="num" w:pos="709"/>
        </w:tabs>
        <w:spacing w:line="240" w:lineRule="auto"/>
        <w:ind w:hanging="11"/>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наличие документов, подтверждающих запрос потребителей;</w:t>
      </w:r>
    </w:p>
    <w:p w14:paraId="06137F7F" w14:textId="77777777" w:rsidR="00D67EA6" w:rsidRPr="00D67EA6" w:rsidRDefault="00D67EA6" w:rsidP="00D67EA6">
      <w:pPr>
        <w:numPr>
          <w:ilvl w:val="0"/>
          <w:numId w:val="25"/>
        </w:numPr>
        <w:tabs>
          <w:tab w:val="clear" w:pos="720"/>
          <w:tab w:val="num" w:pos="426"/>
          <w:tab w:val="num" w:pos="709"/>
        </w:tabs>
        <w:spacing w:line="240" w:lineRule="auto"/>
        <w:ind w:hanging="11"/>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соответствие содержания программы заявленному направлению дополнительного образования;</w:t>
      </w:r>
    </w:p>
    <w:p w14:paraId="350EDE8A" w14:textId="77777777" w:rsidR="00D67EA6" w:rsidRPr="00D67EA6" w:rsidRDefault="00D67EA6" w:rsidP="00D67EA6">
      <w:pPr>
        <w:numPr>
          <w:ilvl w:val="0"/>
          <w:numId w:val="25"/>
        </w:numPr>
        <w:tabs>
          <w:tab w:val="clear" w:pos="720"/>
          <w:tab w:val="num" w:pos="426"/>
          <w:tab w:val="num" w:pos="709"/>
        </w:tabs>
        <w:spacing w:line="240" w:lineRule="auto"/>
        <w:ind w:hanging="11"/>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соответствие структуры и содержания программы региональным требованиям (при их наличии);</w:t>
      </w:r>
    </w:p>
    <w:p w14:paraId="167C1ED7" w14:textId="77777777" w:rsidR="00D67EA6" w:rsidRPr="00D67EA6" w:rsidRDefault="00D67EA6" w:rsidP="00D67EA6">
      <w:pPr>
        <w:numPr>
          <w:ilvl w:val="0"/>
          <w:numId w:val="25"/>
        </w:numPr>
        <w:tabs>
          <w:tab w:val="clear" w:pos="720"/>
          <w:tab w:val="num" w:pos="426"/>
          <w:tab w:val="num" w:pos="709"/>
        </w:tabs>
        <w:spacing w:line="240" w:lineRule="auto"/>
        <w:ind w:hanging="11"/>
        <w:jc w:val="both"/>
        <w:rPr>
          <w:rFonts w:ascii="Times New Roman" w:eastAsia="Times New Roman" w:hAnsi="Times New Roman" w:cs="Times New Roman"/>
          <w:sz w:val="28"/>
          <w:szCs w:val="24"/>
        </w:rPr>
      </w:pPr>
      <w:r w:rsidRPr="00D67EA6">
        <w:rPr>
          <w:rFonts w:ascii="Times New Roman" w:eastAsia="Times New Roman" w:hAnsi="Times New Roman" w:cs="Times New Roman"/>
          <w:bCs/>
          <w:sz w:val="28"/>
          <w:szCs w:val="24"/>
        </w:rPr>
        <w:t>соответствие форм и методов оценки планируемых результатов содержанию программы</w:t>
      </w:r>
      <w:r w:rsidRPr="00D67EA6">
        <w:rPr>
          <w:rFonts w:ascii="Times New Roman" w:eastAsia="Times New Roman" w:hAnsi="Times New Roman" w:cs="Times New Roman"/>
          <w:sz w:val="28"/>
          <w:szCs w:val="24"/>
        </w:rPr>
        <w:t>.</w:t>
      </w:r>
    </w:p>
    <w:p w14:paraId="32B7D541"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4.5. Перечень реализуемых дополнительных общеобразовательных программ обновляется ежегодно, с учетом достижений науки, техники, а также с учетом государственной политики в сфере дополнительного образования детей и запроса потребителей.</w:t>
      </w:r>
    </w:p>
    <w:p w14:paraId="517CEC77"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4.6. По итогам оценки основных и дополнительных общеобразовательных программ делается вывод об эффективности педагогической системы школы в отношении:</w:t>
      </w:r>
    </w:p>
    <w:p w14:paraId="40886081" w14:textId="77777777" w:rsidR="00D67EA6" w:rsidRPr="00D67EA6" w:rsidRDefault="00D67EA6" w:rsidP="00D67EA6">
      <w:pPr>
        <w:numPr>
          <w:ilvl w:val="0"/>
          <w:numId w:val="25"/>
        </w:numPr>
        <w:spacing w:line="240" w:lineRule="auto"/>
        <w:ind w:hanging="11"/>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обеспечения индивидуальных образовательных траекторий обучающихся;</w:t>
      </w:r>
    </w:p>
    <w:p w14:paraId="4AEB1572" w14:textId="77777777" w:rsidR="00D67EA6" w:rsidRPr="00D67EA6" w:rsidRDefault="00D67EA6" w:rsidP="00D67EA6">
      <w:pPr>
        <w:numPr>
          <w:ilvl w:val="0"/>
          <w:numId w:val="25"/>
        </w:numPr>
        <w:spacing w:line="240" w:lineRule="auto"/>
        <w:ind w:hanging="11"/>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интеграции урочной и внеурочной деятельности;</w:t>
      </w:r>
    </w:p>
    <w:p w14:paraId="37A2956D" w14:textId="77777777" w:rsidR="00D67EA6" w:rsidRPr="00D67EA6" w:rsidRDefault="00D67EA6" w:rsidP="00D67EA6">
      <w:pPr>
        <w:numPr>
          <w:ilvl w:val="0"/>
          <w:numId w:val="25"/>
        </w:numPr>
        <w:spacing w:line="240" w:lineRule="auto"/>
        <w:ind w:hanging="11"/>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инструментария формирующей оценки и ориентации учебных занятий на достижение уровня функциональной грамотности;</w:t>
      </w:r>
    </w:p>
    <w:p w14:paraId="734B365C" w14:textId="77777777" w:rsidR="00D67EA6" w:rsidRPr="00D67EA6" w:rsidRDefault="00D67EA6" w:rsidP="00D67EA6">
      <w:pPr>
        <w:numPr>
          <w:ilvl w:val="0"/>
          <w:numId w:val="25"/>
        </w:numPr>
        <w:spacing w:line="240" w:lineRule="auto"/>
        <w:ind w:hanging="11"/>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культуры учебного взаимодействия педагогов и обучающихся;</w:t>
      </w:r>
    </w:p>
    <w:p w14:paraId="2771575E" w14:textId="77777777" w:rsidR="00D67EA6" w:rsidRPr="00D67EA6" w:rsidRDefault="00D67EA6" w:rsidP="00D67EA6">
      <w:pPr>
        <w:numPr>
          <w:ilvl w:val="0"/>
          <w:numId w:val="25"/>
        </w:numPr>
        <w:spacing w:line="240" w:lineRule="auto"/>
        <w:ind w:hanging="11"/>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психолого-педагогического сопровождения самоорганизации и познавательной </w:t>
      </w:r>
      <w:proofErr w:type="spellStart"/>
      <w:r w:rsidRPr="00D67EA6">
        <w:rPr>
          <w:rFonts w:ascii="Times New Roman" w:hAnsi="Times New Roman" w:cs="Times New Roman"/>
          <w:sz w:val="28"/>
          <w:szCs w:val="24"/>
          <w:lang w:eastAsia="en-US"/>
        </w:rPr>
        <w:t>самомотивации</w:t>
      </w:r>
      <w:proofErr w:type="spellEnd"/>
      <w:r w:rsidRPr="00D67EA6">
        <w:rPr>
          <w:rFonts w:ascii="Times New Roman" w:hAnsi="Times New Roman" w:cs="Times New Roman"/>
          <w:sz w:val="28"/>
          <w:szCs w:val="24"/>
          <w:lang w:eastAsia="en-US"/>
        </w:rPr>
        <w:t xml:space="preserve"> обучающихся;</w:t>
      </w:r>
    </w:p>
    <w:p w14:paraId="42317303" w14:textId="77777777" w:rsidR="00D67EA6" w:rsidRPr="00D67EA6" w:rsidRDefault="00D67EA6" w:rsidP="00D67EA6">
      <w:pPr>
        <w:numPr>
          <w:ilvl w:val="0"/>
          <w:numId w:val="25"/>
        </w:numPr>
        <w:spacing w:line="240" w:lineRule="auto"/>
        <w:ind w:hanging="11"/>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проектной и учебно-исследовательской деятельности обучающихся;</w:t>
      </w:r>
    </w:p>
    <w:p w14:paraId="7E1606F6" w14:textId="77777777" w:rsidR="00D67EA6" w:rsidRPr="00D67EA6" w:rsidRDefault="00D67EA6" w:rsidP="00D67EA6">
      <w:pPr>
        <w:numPr>
          <w:ilvl w:val="0"/>
          <w:numId w:val="25"/>
        </w:numPr>
        <w:spacing w:line="240" w:lineRule="auto"/>
        <w:ind w:hanging="11"/>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социального, научно-методического партнерства;</w:t>
      </w:r>
    </w:p>
    <w:p w14:paraId="2E161982" w14:textId="77777777" w:rsidR="00D67EA6" w:rsidRPr="00D67EA6" w:rsidRDefault="00D67EA6" w:rsidP="00D67EA6">
      <w:pPr>
        <w:numPr>
          <w:ilvl w:val="0"/>
          <w:numId w:val="25"/>
        </w:numPr>
        <w:spacing w:line="240" w:lineRule="auto"/>
        <w:ind w:hanging="11"/>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деятельности внутришкольных методических объединений.</w:t>
      </w:r>
    </w:p>
    <w:p w14:paraId="20DD59BC"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4.7. Оценка выполнения объема образовательных программ проводится в рамках административного контроля ВШК с периодичностью согласно плану ВСОКО (раздел ВШК). Данные о выполнении объема образовательных программ используются для своевременной корректировки образовательного процесса, включая применение электронного обучения и дистанционных образовательных технологий. По результатам оценки образовательных программ выносится решение о внесении соответствующих изменений. Изменения вносятся на основании приказа директора школы с учетом протокола согласования изменений со стороны методического совета школы.</w:t>
      </w:r>
    </w:p>
    <w:p w14:paraId="66C83C0A" w14:textId="77777777" w:rsidR="00D67EA6" w:rsidRPr="00D67EA6" w:rsidRDefault="00D67EA6" w:rsidP="00D67EA6">
      <w:pPr>
        <w:keepNext/>
        <w:keepLines/>
        <w:spacing w:before="120" w:line="240" w:lineRule="auto"/>
        <w:jc w:val="center"/>
        <w:outlineLvl w:val="1"/>
        <w:rPr>
          <w:rFonts w:ascii="Times New Roman" w:eastAsia="Times New Roman" w:hAnsi="Times New Roman" w:cs="Times New Roman"/>
          <w:bCs/>
          <w:sz w:val="28"/>
          <w:szCs w:val="24"/>
          <w:lang w:eastAsia="en-US"/>
        </w:rPr>
      </w:pPr>
      <w:r w:rsidRPr="00D67EA6">
        <w:rPr>
          <w:rFonts w:ascii="Times New Roman" w:eastAsia="Times New Roman" w:hAnsi="Times New Roman" w:cs="Times New Roman"/>
          <w:b/>
          <w:bCs/>
          <w:sz w:val="28"/>
          <w:szCs w:val="24"/>
          <w:lang w:eastAsia="en-US"/>
        </w:rPr>
        <w:lastRenderedPageBreak/>
        <w:t>5. Оценка условий реализации ООП</w:t>
      </w:r>
    </w:p>
    <w:p w14:paraId="2AB4350F"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4"/>
          <w:szCs w:val="24"/>
        </w:rPr>
        <w:t xml:space="preserve">5.1. </w:t>
      </w:r>
      <w:r w:rsidRPr="00D67EA6">
        <w:rPr>
          <w:rFonts w:ascii="Times New Roman" w:eastAsia="Times New Roman" w:hAnsi="Times New Roman" w:cs="Times New Roman"/>
          <w:sz w:val="28"/>
          <w:szCs w:val="24"/>
        </w:rPr>
        <w:t>Оценка условий реализации ООП ОО (по уровням общего образования) требованиям ФГОС проводится в отношении:</w:t>
      </w:r>
    </w:p>
    <w:p w14:paraId="5E6449BA"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кадровых условий;</w:t>
      </w:r>
    </w:p>
    <w:p w14:paraId="486D5723"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психолого-педагогических условий;</w:t>
      </w:r>
    </w:p>
    <w:p w14:paraId="25B4A924"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информационно-методических условий;</w:t>
      </w:r>
    </w:p>
    <w:p w14:paraId="1EC9923D"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материально-технических условий;</w:t>
      </w:r>
    </w:p>
    <w:p w14:paraId="35FBDE91"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финансово-экономических условий.</w:t>
      </w:r>
    </w:p>
    <w:p w14:paraId="1A962131"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5.2. Оценка условий предусматривает:</w:t>
      </w:r>
    </w:p>
    <w:p w14:paraId="0C841757"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наличие в каждой ООП по уровню общего образования «дорожной карты» (сетевого графика) обеспечения и развития условий в соответствии с требованиями ФГОС общего образования; </w:t>
      </w:r>
    </w:p>
    <w:p w14:paraId="42802378"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учет федеральных показателей деятельности образовательной организации, подлежащей самообследованию;</w:t>
      </w:r>
    </w:p>
    <w:p w14:paraId="48DD9BA5"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учет федеральных требований к содержанию отчета о самообследовании;</w:t>
      </w:r>
    </w:p>
    <w:p w14:paraId="78A8D5BD" w14:textId="77777777" w:rsidR="00D67EA6" w:rsidRPr="00D67EA6" w:rsidRDefault="00D67EA6" w:rsidP="00D67EA6">
      <w:pPr>
        <w:numPr>
          <w:ilvl w:val="0"/>
          <w:numId w:val="25"/>
        </w:numPr>
        <w:spacing w:after="200"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использование аутентичных критериев оценки условий в соответствии с требованиями ФГОС общего образования.</w:t>
      </w:r>
    </w:p>
    <w:p w14:paraId="001CBAD6"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5.3. </w:t>
      </w:r>
      <w:r w:rsidRPr="00D67EA6">
        <w:rPr>
          <w:rFonts w:ascii="Times New Roman" w:hAnsi="Times New Roman" w:cs="Times New Roman"/>
          <w:bCs/>
          <w:spacing w:val="-2"/>
          <w:sz w:val="28"/>
          <w:szCs w:val="24"/>
          <w:u w:color="000000"/>
        </w:rPr>
        <w:t xml:space="preserve">Оценка условий реализации ООП проводится согласно </w:t>
      </w:r>
      <w:r w:rsidRPr="00D67EA6">
        <w:rPr>
          <w:rFonts w:ascii="Times New Roman" w:hAnsi="Times New Roman" w:cs="Times New Roman"/>
          <w:bCs/>
          <w:i/>
          <w:spacing w:val="-2"/>
          <w:sz w:val="28"/>
          <w:szCs w:val="24"/>
          <w:u w:color="000000"/>
        </w:rPr>
        <w:t xml:space="preserve">Приложению 3 </w:t>
      </w:r>
      <w:r w:rsidRPr="00D67EA6">
        <w:rPr>
          <w:rFonts w:ascii="Times New Roman" w:hAnsi="Times New Roman" w:cs="Times New Roman"/>
          <w:bCs/>
          <w:spacing w:val="-2"/>
          <w:sz w:val="28"/>
          <w:szCs w:val="24"/>
          <w:u w:color="000000"/>
        </w:rPr>
        <w:t>к настоящему Положению.</w:t>
      </w:r>
    </w:p>
    <w:p w14:paraId="69384AED"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5.4. Результаты ежегодной оценки условий реализации образовательных программ включаются в отчет о самообследовании. Для отчета о самообследовании используются те же критерии, которые включены в структуру оценки условий реализации образовательных программ.</w:t>
      </w:r>
    </w:p>
    <w:p w14:paraId="2F9F663A"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5.5. Оценка условий реализации дополнительных общеобразовательных программ проводится в рамках оценки условий реализации основных образовательных программ. Критерии, специфичные для оценки условий реализации дополнительных образовательных программ, формируются под промо-концепцию таких программ, по инициативе руководителя школы.</w:t>
      </w:r>
    </w:p>
    <w:p w14:paraId="1121982A"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5.6. Допускается отражать те или иные условия, необходимые для реализации конкретных рабочих программ или дополнительных общеразвивающих программ в их пояснительных записках.</w:t>
      </w:r>
    </w:p>
    <w:p w14:paraId="50D7359C" w14:textId="77777777" w:rsidR="00D67EA6" w:rsidRPr="00D67EA6" w:rsidRDefault="00D67EA6" w:rsidP="00D67EA6">
      <w:pPr>
        <w:spacing w:line="240" w:lineRule="auto"/>
        <w:jc w:val="both"/>
        <w:rPr>
          <w:rFonts w:ascii="Times New Roman" w:eastAsia="Times New Roman" w:hAnsi="Times New Roman" w:cs="Times New Roman"/>
          <w:sz w:val="24"/>
          <w:szCs w:val="24"/>
        </w:rPr>
      </w:pPr>
    </w:p>
    <w:p w14:paraId="6B307DE8" w14:textId="77777777" w:rsidR="00D67EA6" w:rsidRPr="00D67EA6" w:rsidRDefault="00D67EA6" w:rsidP="00D67EA6">
      <w:pPr>
        <w:keepNext/>
        <w:keepLines/>
        <w:spacing w:before="120" w:after="120" w:line="240" w:lineRule="auto"/>
        <w:jc w:val="center"/>
        <w:outlineLvl w:val="1"/>
        <w:rPr>
          <w:rFonts w:ascii="Times New Roman" w:eastAsia="Times New Roman" w:hAnsi="Times New Roman" w:cs="Times New Roman"/>
          <w:bCs/>
          <w:sz w:val="24"/>
          <w:szCs w:val="24"/>
          <w:lang w:eastAsia="en-US"/>
        </w:rPr>
      </w:pPr>
      <w:r w:rsidRPr="00D67EA6">
        <w:rPr>
          <w:rFonts w:ascii="Times New Roman" w:eastAsia="Times New Roman" w:hAnsi="Times New Roman" w:cs="Times New Roman"/>
          <w:b/>
          <w:bCs/>
          <w:sz w:val="28"/>
          <w:szCs w:val="24"/>
          <w:lang w:eastAsia="en-US"/>
        </w:rPr>
        <w:t>6.</w:t>
      </w:r>
      <w:r w:rsidRPr="00D67EA6">
        <w:rPr>
          <w:rFonts w:ascii="Times New Roman" w:eastAsia="Times New Roman" w:hAnsi="Times New Roman" w:cs="Times New Roman"/>
          <w:b/>
          <w:bCs/>
          <w:sz w:val="24"/>
          <w:szCs w:val="24"/>
          <w:lang w:eastAsia="en-US"/>
        </w:rPr>
        <w:t xml:space="preserve"> </w:t>
      </w:r>
      <w:r w:rsidRPr="00D67EA6">
        <w:rPr>
          <w:rFonts w:ascii="Times New Roman" w:eastAsia="Times New Roman" w:hAnsi="Times New Roman" w:cs="Times New Roman"/>
          <w:b/>
          <w:bCs/>
          <w:sz w:val="28"/>
          <w:szCs w:val="24"/>
          <w:lang w:eastAsia="en-US"/>
        </w:rPr>
        <w:t>Оценка образовательных результатов обучающихся</w:t>
      </w:r>
    </w:p>
    <w:p w14:paraId="3E5B1E20"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6.1. Оценка образовательных результатов представляет собой совокупность контрольно-оценочных и диагностических процедур, направленных на констатацию степени достижения/недостижения обучающимися планируемых результатов освоения ООП по уровням общего образования: личностных, метапредметных, предметных в течение учебного года. </w:t>
      </w:r>
    </w:p>
    <w:p w14:paraId="489F7A61" w14:textId="77777777" w:rsidR="00D67EA6" w:rsidRPr="00D67EA6" w:rsidRDefault="00D67EA6" w:rsidP="00D67EA6">
      <w:pPr>
        <w:widowControl w:val="0"/>
        <w:tabs>
          <w:tab w:val="left" w:pos="708"/>
        </w:tabs>
        <w:spacing w:line="240" w:lineRule="auto"/>
        <w:ind w:firstLine="567"/>
        <w:jc w:val="both"/>
        <w:rPr>
          <w:rFonts w:ascii="Times New Roman" w:eastAsia="Tahoma" w:hAnsi="Times New Roman" w:cs="Times New Roman"/>
          <w:color w:val="000000"/>
          <w:sz w:val="28"/>
          <w:szCs w:val="28"/>
        </w:rPr>
      </w:pPr>
      <w:r w:rsidRPr="00D67EA6">
        <w:rPr>
          <w:rFonts w:ascii="Times New Roman" w:eastAsia="Tahoma" w:hAnsi="Times New Roman" w:cs="Times New Roman"/>
          <w:color w:val="000000"/>
          <w:sz w:val="28"/>
          <w:szCs w:val="28"/>
        </w:rPr>
        <w:t>Система оценки включает процедуры внутренней и внешней оценки в соответствии с внутренней системой оценки качества образования (ВСОКО) и единым графиком оценочных процедур школы.</w:t>
      </w:r>
    </w:p>
    <w:p w14:paraId="74B2C488" w14:textId="77777777" w:rsidR="004A0714" w:rsidRDefault="00D67EA6" w:rsidP="00D67EA6">
      <w:pPr>
        <w:spacing w:line="240" w:lineRule="auto"/>
        <w:ind w:firstLine="709"/>
        <w:jc w:val="both"/>
        <w:rPr>
          <w:rFonts w:ascii="Times New Roman" w:eastAsia="Times New Roman" w:hAnsi="Times New Roman" w:cs="Times New Roman"/>
          <w:sz w:val="28"/>
          <w:szCs w:val="28"/>
        </w:rPr>
      </w:pPr>
      <w:r w:rsidRPr="00D67EA6">
        <w:rPr>
          <w:rFonts w:ascii="Times New Roman" w:eastAsia="Times New Roman" w:hAnsi="Times New Roman" w:cs="Times New Roman"/>
          <w:sz w:val="28"/>
          <w:szCs w:val="28"/>
        </w:rPr>
        <w:t xml:space="preserve">  </w:t>
      </w:r>
      <w:bookmarkStart w:id="1" w:name="_Hlk175232965"/>
    </w:p>
    <w:p w14:paraId="2926C364" w14:textId="5577EC58" w:rsidR="00D67EA6" w:rsidRPr="00D67EA6" w:rsidRDefault="00D67EA6" w:rsidP="00D67EA6">
      <w:pPr>
        <w:spacing w:line="240" w:lineRule="auto"/>
        <w:ind w:firstLine="709"/>
        <w:jc w:val="both"/>
        <w:rPr>
          <w:rFonts w:ascii="Times New Roman" w:eastAsia="SchoolBookSanPin" w:hAnsi="Times New Roman" w:cs="Times New Roman"/>
          <w:sz w:val="28"/>
          <w:szCs w:val="28"/>
        </w:rPr>
      </w:pPr>
      <w:r w:rsidRPr="00D67EA6">
        <w:rPr>
          <w:rFonts w:ascii="Times New Roman" w:eastAsia="SchoolBookSanPin" w:hAnsi="Times New Roman" w:cs="Times New Roman"/>
          <w:b/>
          <w:bCs/>
          <w:sz w:val="28"/>
          <w:szCs w:val="28"/>
        </w:rPr>
        <w:lastRenderedPageBreak/>
        <w:t>Внутренняя оценка включает:</w:t>
      </w:r>
      <w:r w:rsidRPr="00D67EA6">
        <w:rPr>
          <w:rFonts w:ascii="Times New Roman" w:eastAsia="SchoolBookSanPin" w:hAnsi="Times New Roman" w:cs="Times New Roman"/>
          <w:sz w:val="28"/>
          <w:szCs w:val="28"/>
        </w:rPr>
        <w:t xml:space="preserve"> </w:t>
      </w:r>
      <w:bookmarkStart w:id="2" w:name="_Hlk173247498"/>
    </w:p>
    <w:p w14:paraId="4F22993C" w14:textId="77777777" w:rsidR="00D67EA6" w:rsidRPr="00D67EA6" w:rsidRDefault="00D67EA6" w:rsidP="00D67EA6">
      <w:pPr>
        <w:numPr>
          <w:ilvl w:val="0"/>
          <w:numId w:val="44"/>
        </w:numPr>
        <w:spacing w:line="240" w:lineRule="auto"/>
        <w:jc w:val="both"/>
        <w:rPr>
          <w:rFonts w:ascii="Times New Roman" w:eastAsia="SchoolBookSanPin" w:hAnsi="Times New Roman" w:cs="Times New Roman"/>
          <w:sz w:val="28"/>
          <w:szCs w:val="28"/>
        </w:rPr>
      </w:pPr>
      <w:bookmarkStart w:id="3" w:name="_Hlk173247525"/>
      <w:bookmarkEnd w:id="2"/>
      <w:r w:rsidRPr="00D67EA6">
        <w:rPr>
          <w:rFonts w:ascii="Times New Roman" w:eastAsia="SchoolBookSanPin" w:hAnsi="Times New Roman" w:cs="Times New Roman"/>
          <w:sz w:val="28"/>
          <w:szCs w:val="28"/>
        </w:rPr>
        <w:t>стартовую диагностику (стартовые (диагностические) работы);</w:t>
      </w:r>
    </w:p>
    <w:p w14:paraId="7D5D7EB1" w14:textId="77777777" w:rsidR="00D67EA6" w:rsidRPr="00D67EA6" w:rsidRDefault="00D67EA6" w:rsidP="00D67EA6">
      <w:pPr>
        <w:numPr>
          <w:ilvl w:val="0"/>
          <w:numId w:val="44"/>
        </w:numPr>
        <w:spacing w:line="240"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текущую и тематическую оценку;</w:t>
      </w:r>
    </w:p>
    <w:p w14:paraId="06D23BB9" w14:textId="77777777" w:rsidR="00D67EA6" w:rsidRPr="00D67EA6" w:rsidRDefault="00D67EA6" w:rsidP="00D67EA6">
      <w:pPr>
        <w:numPr>
          <w:ilvl w:val="0"/>
          <w:numId w:val="44"/>
        </w:numPr>
        <w:spacing w:line="240"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итоговую оценку;</w:t>
      </w:r>
    </w:p>
    <w:p w14:paraId="4A49DF94" w14:textId="77777777" w:rsidR="00D67EA6" w:rsidRPr="00D67EA6" w:rsidRDefault="00D67EA6" w:rsidP="00D67EA6">
      <w:pPr>
        <w:numPr>
          <w:ilvl w:val="0"/>
          <w:numId w:val="44"/>
        </w:numPr>
        <w:spacing w:line="240"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промежуточную аттестацию;</w:t>
      </w:r>
    </w:p>
    <w:p w14:paraId="0F131386" w14:textId="77777777" w:rsidR="00D67EA6" w:rsidRPr="00D67EA6" w:rsidRDefault="00D67EA6" w:rsidP="00D67EA6">
      <w:pPr>
        <w:numPr>
          <w:ilvl w:val="0"/>
          <w:numId w:val="44"/>
        </w:numPr>
        <w:spacing w:line="240"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психолого-педагогическое наблюдение;</w:t>
      </w:r>
    </w:p>
    <w:p w14:paraId="69E0BE97" w14:textId="77777777" w:rsidR="00D67EA6" w:rsidRPr="00D67EA6" w:rsidRDefault="00D67EA6" w:rsidP="00D67EA6">
      <w:pPr>
        <w:numPr>
          <w:ilvl w:val="0"/>
          <w:numId w:val="44"/>
        </w:numPr>
        <w:spacing w:line="240"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портфолио;</w:t>
      </w:r>
    </w:p>
    <w:p w14:paraId="6DFC888F" w14:textId="77777777" w:rsidR="00D67EA6" w:rsidRPr="00D67EA6" w:rsidRDefault="00D67EA6" w:rsidP="00D67EA6">
      <w:pPr>
        <w:numPr>
          <w:ilvl w:val="0"/>
          <w:numId w:val="44"/>
        </w:numPr>
        <w:spacing w:line="240"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внутренний мониторинг образовательных достижений обучающихся (комплексные (диагностические) работы).</w:t>
      </w:r>
    </w:p>
    <w:bookmarkEnd w:id="3"/>
    <w:p w14:paraId="0C0FD0C3" w14:textId="77777777" w:rsidR="00D67EA6" w:rsidRPr="00D67EA6" w:rsidRDefault="00D67EA6" w:rsidP="00D67EA6">
      <w:pPr>
        <w:widowControl w:val="0"/>
        <w:spacing w:line="240" w:lineRule="auto"/>
        <w:ind w:firstLine="567"/>
        <w:jc w:val="both"/>
        <w:rPr>
          <w:rFonts w:ascii="Times New Roman" w:eastAsia="SchoolBookSanPin" w:hAnsi="Times New Roman" w:cs="Times New Roman"/>
          <w:b/>
          <w:bCs/>
          <w:sz w:val="28"/>
          <w:szCs w:val="28"/>
        </w:rPr>
      </w:pPr>
      <w:r w:rsidRPr="00D67EA6">
        <w:rPr>
          <w:rFonts w:ascii="Times New Roman" w:eastAsia="SchoolBookSanPin" w:hAnsi="Times New Roman" w:cs="Times New Roman"/>
          <w:b/>
          <w:bCs/>
          <w:sz w:val="28"/>
          <w:szCs w:val="28"/>
        </w:rPr>
        <w:t>Внешняя оценка достижения планируемых результатов ООП ООО включает в себя:</w:t>
      </w:r>
    </w:p>
    <w:p w14:paraId="55C8713A" w14:textId="77777777" w:rsidR="00D67EA6" w:rsidRPr="00D67EA6" w:rsidRDefault="00D67EA6" w:rsidP="00D67EA6">
      <w:pPr>
        <w:widowControl w:val="0"/>
        <w:numPr>
          <w:ilvl w:val="0"/>
          <w:numId w:val="45"/>
        </w:numPr>
        <w:spacing w:line="276"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Независимую оценку качества подготовки обучающихся, согласно Постановлению Правительства Российской Федерации от 30 апреля 2024 года № 556 «Об утверждении перечня мероприятий по оценке качества образования и правил проведения мероприятий по оценке качества образования» это:</w:t>
      </w:r>
    </w:p>
    <w:p w14:paraId="05AC943E" w14:textId="77777777" w:rsidR="00D67EA6" w:rsidRPr="00D67EA6" w:rsidRDefault="00D67EA6" w:rsidP="00D67EA6">
      <w:pPr>
        <w:widowControl w:val="0"/>
        <w:numPr>
          <w:ilvl w:val="1"/>
          <w:numId w:val="45"/>
        </w:numPr>
        <w:spacing w:line="276"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Национальные сопоставительные исследования качества общего образования;</w:t>
      </w:r>
    </w:p>
    <w:p w14:paraId="48BFBDA7" w14:textId="77777777" w:rsidR="00D67EA6" w:rsidRPr="00D67EA6" w:rsidRDefault="00D67EA6" w:rsidP="00D67EA6">
      <w:pPr>
        <w:widowControl w:val="0"/>
        <w:numPr>
          <w:ilvl w:val="1"/>
          <w:numId w:val="45"/>
        </w:numPr>
        <w:spacing w:line="276"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Всероссийские проверочные работы;</w:t>
      </w:r>
    </w:p>
    <w:p w14:paraId="7EDB932B" w14:textId="77777777" w:rsidR="00D67EA6" w:rsidRPr="00D67EA6" w:rsidRDefault="00D67EA6" w:rsidP="00D67EA6">
      <w:pPr>
        <w:widowControl w:val="0"/>
        <w:numPr>
          <w:ilvl w:val="1"/>
          <w:numId w:val="45"/>
        </w:numPr>
        <w:spacing w:line="276" w:lineRule="auto"/>
        <w:jc w:val="both"/>
        <w:rPr>
          <w:rFonts w:ascii="Times New Roman" w:eastAsia="SchoolBookSanPin" w:hAnsi="Times New Roman" w:cs="Times New Roman"/>
          <w:sz w:val="28"/>
          <w:szCs w:val="28"/>
        </w:rPr>
      </w:pPr>
      <w:r w:rsidRPr="00D67EA6">
        <w:rPr>
          <w:rFonts w:ascii="Times New Roman" w:eastAsia="SchoolBookSanPin" w:hAnsi="Times New Roman" w:cs="Times New Roman"/>
          <w:sz w:val="28"/>
          <w:szCs w:val="28"/>
        </w:rPr>
        <w:t>Международные сопоставительные исследования качества общего образования.</w:t>
      </w:r>
    </w:p>
    <w:bookmarkEnd w:id="1"/>
    <w:p w14:paraId="48A9E137" w14:textId="77777777" w:rsidR="00D67EA6" w:rsidRPr="00D67EA6" w:rsidRDefault="00D67EA6" w:rsidP="00D67EA6">
      <w:pPr>
        <w:widowControl w:val="0"/>
        <w:spacing w:line="240" w:lineRule="auto"/>
        <w:jc w:val="both"/>
        <w:rPr>
          <w:rFonts w:ascii="Times New Roman" w:eastAsia="Tahoma" w:hAnsi="Times New Roman" w:cs="Times New Roman"/>
          <w:color w:val="000000"/>
          <w:sz w:val="28"/>
          <w:szCs w:val="28"/>
        </w:rPr>
      </w:pPr>
      <w:r w:rsidRPr="00D67EA6">
        <w:rPr>
          <w:rFonts w:ascii="Times New Roman" w:eastAsia="Tahoma" w:hAnsi="Times New Roman" w:cs="Times New Roman"/>
          <w:color w:val="000000"/>
          <w:sz w:val="28"/>
          <w:szCs w:val="28"/>
        </w:rPr>
        <w:t xml:space="preserve">        </w:t>
      </w:r>
      <w:r w:rsidRPr="00D67EA6">
        <w:rPr>
          <w:rFonts w:ascii="Times New Roman" w:eastAsia="Tahoma" w:hAnsi="Times New Roman" w:cs="Times New Roman"/>
          <w:color w:val="000000"/>
          <w:spacing w:val="1"/>
          <w:sz w:val="28"/>
          <w:szCs w:val="28"/>
        </w:rPr>
        <w:t>Си</w:t>
      </w:r>
      <w:r w:rsidRPr="00D67EA6">
        <w:rPr>
          <w:rFonts w:ascii="Times New Roman" w:eastAsia="Tahoma" w:hAnsi="Times New Roman" w:cs="Times New Roman"/>
          <w:color w:val="000000"/>
          <w:sz w:val="28"/>
          <w:szCs w:val="28"/>
        </w:rPr>
        <w:t>сте</w:t>
      </w:r>
      <w:r w:rsidRPr="00D67EA6">
        <w:rPr>
          <w:rFonts w:ascii="Times New Roman" w:eastAsia="Tahoma" w:hAnsi="Times New Roman" w:cs="Times New Roman"/>
          <w:color w:val="000000"/>
          <w:spacing w:val="-1"/>
          <w:sz w:val="28"/>
          <w:szCs w:val="28"/>
        </w:rPr>
        <w:t>м</w:t>
      </w:r>
      <w:r w:rsidRPr="00D67EA6">
        <w:rPr>
          <w:rFonts w:ascii="Times New Roman" w:eastAsia="Tahoma" w:hAnsi="Times New Roman" w:cs="Times New Roman"/>
          <w:color w:val="000000"/>
          <w:sz w:val="28"/>
          <w:szCs w:val="28"/>
        </w:rPr>
        <w:t>а</w:t>
      </w:r>
      <w:r w:rsidRPr="00D67EA6">
        <w:rPr>
          <w:rFonts w:ascii="Times New Roman" w:eastAsia="Tahoma" w:hAnsi="Times New Roman" w:cs="Times New Roman"/>
          <w:color w:val="000000"/>
          <w:spacing w:val="10"/>
          <w:sz w:val="28"/>
          <w:szCs w:val="28"/>
        </w:rPr>
        <w:t xml:space="preserve"> </w:t>
      </w:r>
      <w:r w:rsidRPr="00D67EA6">
        <w:rPr>
          <w:rFonts w:ascii="Times New Roman" w:eastAsia="Tahoma" w:hAnsi="Times New Roman" w:cs="Times New Roman"/>
          <w:color w:val="000000"/>
          <w:sz w:val="28"/>
          <w:szCs w:val="28"/>
        </w:rPr>
        <w:t>о</w:t>
      </w:r>
      <w:r w:rsidRPr="00D67EA6">
        <w:rPr>
          <w:rFonts w:ascii="Times New Roman" w:eastAsia="Tahoma" w:hAnsi="Times New Roman" w:cs="Times New Roman"/>
          <w:color w:val="000000"/>
          <w:spacing w:val="1"/>
          <w:sz w:val="28"/>
          <w:szCs w:val="28"/>
        </w:rPr>
        <w:t>ц</w:t>
      </w:r>
      <w:r w:rsidRPr="00D67EA6">
        <w:rPr>
          <w:rFonts w:ascii="Times New Roman" w:eastAsia="Tahoma" w:hAnsi="Times New Roman" w:cs="Times New Roman"/>
          <w:color w:val="000000"/>
          <w:sz w:val="28"/>
          <w:szCs w:val="28"/>
        </w:rPr>
        <w:t>енки</w:t>
      </w:r>
      <w:r w:rsidRPr="00D67EA6">
        <w:rPr>
          <w:rFonts w:ascii="Times New Roman" w:eastAsia="Tahoma" w:hAnsi="Times New Roman" w:cs="Times New Roman"/>
          <w:color w:val="000000"/>
          <w:spacing w:val="13"/>
          <w:sz w:val="28"/>
          <w:szCs w:val="28"/>
        </w:rPr>
        <w:t xml:space="preserve"> </w:t>
      </w:r>
      <w:r w:rsidRPr="00D67EA6">
        <w:rPr>
          <w:rFonts w:ascii="Times New Roman" w:eastAsia="Tahoma" w:hAnsi="Times New Roman" w:cs="Times New Roman"/>
          <w:color w:val="000000"/>
          <w:sz w:val="28"/>
          <w:szCs w:val="28"/>
        </w:rPr>
        <w:t>образоват</w:t>
      </w:r>
      <w:r w:rsidRPr="00D67EA6">
        <w:rPr>
          <w:rFonts w:ascii="Times New Roman" w:eastAsia="Tahoma" w:hAnsi="Times New Roman" w:cs="Times New Roman"/>
          <w:color w:val="000000"/>
          <w:spacing w:val="-1"/>
          <w:sz w:val="28"/>
          <w:szCs w:val="28"/>
        </w:rPr>
        <w:t>е</w:t>
      </w:r>
      <w:r w:rsidRPr="00D67EA6">
        <w:rPr>
          <w:rFonts w:ascii="Times New Roman" w:eastAsia="Tahoma" w:hAnsi="Times New Roman" w:cs="Times New Roman"/>
          <w:color w:val="000000"/>
          <w:sz w:val="28"/>
          <w:szCs w:val="28"/>
        </w:rPr>
        <w:t>ль</w:t>
      </w:r>
      <w:r w:rsidRPr="00D67EA6">
        <w:rPr>
          <w:rFonts w:ascii="Times New Roman" w:eastAsia="Tahoma" w:hAnsi="Times New Roman" w:cs="Times New Roman"/>
          <w:color w:val="000000"/>
          <w:spacing w:val="1"/>
          <w:sz w:val="28"/>
          <w:szCs w:val="28"/>
        </w:rPr>
        <w:t>н</w:t>
      </w:r>
      <w:r w:rsidRPr="00D67EA6">
        <w:rPr>
          <w:rFonts w:ascii="Times New Roman" w:eastAsia="Tahoma" w:hAnsi="Times New Roman" w:cs="Times New Roman"/>
          <w:color w:val="000000"/>
          <w:sz w:val="28"/>
          <w:szCs w:val="28"/>
        </w:rPr>
        <w:t>ых</w:t>
      </w:r>
      <w:r w:rsidRPr="00D67EA6">
        <w:rPr>
          <w:rFonts w:ascii="Times New Roman" w:eastAsia="Tahoma" w:hAnsi="Times New Roman" w:cs="Times New Roman"/>
          <w:color w:val="000000"/>
          <w:spacing w:val="14"/>
          <w:sz w:val="28"/>
          <w:szCs w:val="28"/>
        </w:rPr>
        <w:t xml:space="preserve"> </w:t>
      </w:r>
      <w:r w:rsidRPr="00D67EA6">
        <w:rPr>
          <w:rFonts w:ascii="Times New Roman" w:eastAsia="Tahoma" w:hAnsi="Times New Roman" w:cs="Times New Roman"/>
          <w:color w:val="000000"/>
          <w:sz w:val="28"/>
          <w:szCs w:val="28"/>
        </w:rPr>
        <w:t>ре</w:t>
      </w:r>
      <w:r w:rsidRPr="00D67EA6">
        <w:rPr>
          <w:rFonts w:ascii="Times New Roman" w:eastAsia="Tahoma" w:hAnsi="Times New Roman" w:cs="Times New Roman"/>
          <w:color w:val="000000"/>
          <w:spacing w:val="2"/>
          <w:sz w:val="28"/>
          <w:szCs w:val="28"/>
        </w:rPr>
        <w:t>з</w:t>
      </w:r>
      <w:r w:rsidRPr="00D67EA6">
        <w:rPr>
          <w:rFonts w:ascii="Times New Roman" w:eastAsia="Tahoma" w:hAnsi="Times New Roman" w:cs="Times New Roman"/>
          <w:color w:val="000000"/>
          <w:spacing w:val="-6"/>
          <w:sz w:val="28"/>
          <w:szCs w:val="28"/>
        </w:rPr>
        <w:t>у</w:t>
      </w:r>
      <w:r w:rsidRPr="00D67EA6">
        <w:rPr>
          <w:rFonts w:ascii="Times New Roman" w:eastAsia="Tahoma" w:hAnsi="Times New Roman" w:cs="Times New Roman"/>
          <w:color w:val="000000"/>
          <w:sz w:val="28"/>
          <w:szCs w:val="28"/>
        </w:rPr>
        <w:t>льтатов</w:t>
      </w:r>
      <w:r w:rsidRPr="00D67EA6">
        <w:rPr>
          <w:rFonts w:ascii="Times New Roman" w:eastAsia="Tahoma" w:hAnsi="Times New Roman" w:cs="Times New Roman"/>
          <w:color w:val="000000"/>
          <w:spacing w:val="11"/>
          <w:sz w:val="28"/>
          <w:szCs w:val="28"/>
        </w:rPr>
        <w:t xml:space="preserve"> </w:t>
      </w:r>
      <w:r w:rsidRPr="00D67EA6">
        <w:rPr>
          <w:rFonts w:ascii="Times New Roman" w:eastAsia="Tahoma" w:hAnsi="Times New Roman" w:cs="Times New Roman"/>
          <w:color w:val="000000"/>
          <w:sz w:val="28"/>
          <w:szCs w:val="28"/>
        </w:rPr>
        <w:t>о</w:t>
      </w:r>
      <w:r w:rsidRPr="00D67EA6">
        <w:rPr>
          <w:rFonts w:ascii="Times New Roman" w:eastAsia="Tahoma" w:hAnsi="Times New Roman" w:cs="Times New Roman"/>
          <w:color w:val="000000"/>
          <w:spacing w:val="5"/>
          <w:sz w:val="28"/>
          <w:szCs w:val="28"/>
        </w:rPr>
        <w:t>б</w:t>
      </w:r>
      <w:r w:rsidRPr="00D67EA6">
        <w:rPr>
          <w:rFonts w:ascii="Times New Roman" w:eastAsia="Tahoma" w:hAnsi="Times New Roman" w:cs="Times New Roman"/>
          <w:color w:val="000000"/>
          <w:spacing w:val="-4"/>
          <w:sz w:val="28"/>
          <w:szCs w:val="28"/>
        </w:rPr>
        <w:t>у</w:t>
      </w:r>
      <w:r w:rsidRPr="00D67EA6">
        <w:rPr>
          <w:rFonts w:ascii="Times New Roman" w:eastAsia="Tahoma" w:hAnsi="Times New Roman" w:cs="Times New Roman"/>
          <w:color w:val="000000"/>
          <w:spacing w:val="-1"/>
          <w:sz w:val="28"/>
          <w:szCs w:val="28"/>
        </w:rPr>
        <w:t>ча</w:t>
      </w:r>
      <w:r w:rsidRPr="00D67EA6">
        <w:rPr>
          <w:rFonts w:ascii="Times New Roman" w:eastAsia="Tahoma" w:hAnsi="Times New Roman" w:cs="Times New Roman"/>
          <w:color w:val="000000"/>
          <w:sz w:val="28"/>
          <w:szCs w:val="28"/>
        </w:rPr>
        <w:t>ющ</w:t>
      </w:r>
      <w:r w:rsidRPr="00D67EA6">
        <w:rPr>
          <w:rFonts w:ascii="Times New Roman" w:eastAsia="Tahoma" w:hAnsi="Times New Roman" w:cs="Times New Roman"/>
          <w:color w:val="000000"/>
          <w:spacing w:val="1"/>
          <w:sz w:val="28"/>
          <w:szCs w:val="28"/>
        </w:rPr>
        <w:t>и</w:t>
      </w:r>
      <w:r w:rsidRPr="00D67EA6">
        <w:rPr>
          <w:rFonts w:ascii="Times New Roman" w:eastAsia="Tahoma" w:hAnsi="Times New Roman" w:cs="Times New Roman"/>
          <w:color w:val="000000"/>
          <w:spacing w:val="2"/>
          <w:sz w:val="28"/>
          <w:szCs w:val="28"/>
        </w:rPr>
        <w:t>х</w:t>
      </w:r>
      <w:r w:rsidRPr="00D67EA6">
        <w:rPr>
          <w:rFonts w:ascii="Times New Roman" w:eastAsia="Tahoma" w:hAnsi="Times New Roman" w:cs="Times New Roman"/>
          <w:color w:val="000000"/>
          <w:sz w:val="28"/>
          <w:szCs w:val="28"/>
        </w:rPr>
        <w:t>ся</w:t>
      </w:r>
      <w:r w:rsidRPr="00D67EA6">
        <w:rPr>
          <w:rFonts w:ascii="Times New Roman" w:eastAsia="Tahoma" w:hAnsi="Times New Roman" w:cs="Times New Roman"/>
          <w:color w:val="000000"/>
          <w:spacing w:val="11"/>
          <w:sz w:val="28"/>
          <w:szCs w:val="28"/>
        </w:rPr>
        <w:t xml:space="preserve"> </w:t>
      </w:r>
      <w:r w:rsidRPr="00D67EA6">
        <w:rPr>
          <w:rFonts w:ascii="Times New Roman" w:eastAsia="Tahoma" w:hAnsi="Times New Roman" w:cs="Times New Roman"/>
          <w:color w:val="000000"/>
          <w:sz w:val="28"/>
          <w:szCs w:val="28"/>
        </w:rPr>
        <w:t>вв</w:t>
      </w:r>
      <w:r w:rsidRPr="00D67EA6">
        <w:rPr>
          <w:rFonts w:ascii="Times New Roman" w:eastAsia="Tahoma" w:hAnsi="Times New Roman" w:cs="Times New Roman"/>
          <w:color w:val="000000"/>
          <w:spacing w:val="1"/>
          <w:sz w:val="28"/>
          <w:szCs w:val="28"/>
        </w:rPr>
        <w:t>о</w:t>
      </w:r>
      <w:r w:rsidRPr="00D67EA6">
        <w:rPr>
          <w:rFonts w:ascii="Times New Roman" w:eastAsia="Tahoma" w:hAnsi="Times New Roman" w:cs="Times New Roman"/>
          <w:color w:val="000000"/>
          <w:sz w:val="28"/>
          <w:szCs w:val="28"/>
        </w:rPr>
        <w:t>д</w:t>
      </w:r>
      <w:r w:rsidRPr="00D67EA6">
        <w:rPr>
          <w:rFonts w:ascii="Times New Roman" w:eastAsia="Tahoma" w:hAnsi="Times New Roman" w:cs="Times New Roman"/>
          <w:color w:val="000000"/>
          <w:spacing w:val="1"/>
          <w:sz w:val="28"/>
          <w:szCs w:val="28"/>
        </w:rPr>
        <w:t>ит</w:t>
      </w:r>
      <w:r w:rsidRPr="00D67EA6">
        <w:rPr>
          <w:rFonts w:ascii="Times New Roman" w:eastAsia="Tahoma" w:hAnsi="Times New Roman" w:cs="Times New Roman"/>
          <w:color w:val="000000"/>
          <w:sz w:val="28"/>
          <w:szCs w:val="28"/>
        </w:rPr>
        <w:t>ся</w:t>
      </w:r>
      <w:r w:rsidRPr="00D67EA6">
        <w:rPr>
          <w:rFonts w:ascii="Times New Roman" w:eastAsia="Tahoma" w:hAnsi="Times New Roman" w:cs="Times New Roman"/>
          <w:color w:val="000000"/>
          <w:spacing w:val="10"/>
          <w:sz w:val="28"/>
          <w:szCs w:val="28"/>
        </w:rPr>
        <w:t xml:space="preserve"> </w:t>
      </w:r>
      <w:r w:rsidRPr="00D67EA6">
        <w:rPr>
          <w:rFonts w:ascii="Times New Roman" w:eastAsia="Tahoma" w:hAnsi="Times New Roman" w:cs="Times New Roman"/>
          <w:color w:val="000000"/>
          <w:sz w:val="28"/>
          <w:szCs w:val="28"/>
        </w:rPr>
        <w:t>с</w:t>
      </w:r>
      <w:r w:rsidRPr="00D67EA6">
        <w:rPr>
          <w:rFonts w:ascii="Times New Roman" w:eastAsia="Tahoma" w:hAnsi="Times New Roman" w:cs="Times New Roman"/>
          <w:color w:val="000000"/>
          <w:spacing w:val="20"/>
          <w:sz w:val="28"/>
          <w:szCs w:val="28"/>
        </w:rPr>
        <w:t xml:space="preserve"> </w:t>
      </w:r>
      <w:r w:rsidRPr="00D67EA6">
        <w:rPr>
          <w:rFonts w:ascii="Times New Roman" w:eastAsia="Tahoma" w:hAnsi="Times New Roman" w:cs="Times New Roman"/>
          <w:i/>
          <w:iCs/>
          <w:color w:val="000000"/>
          <w:sz w:val="28"/>
          <w:szCs w:val="28"/>
        </w:rPr>
        <w:t>цел</w:t>
      </w:r>
      <w:r w:rsidRPr="00D67EA6">
        <w:rPr>
          <w:rFonts w:ascii="Times New Roman" w:eastAsia="Tahoma" w:hAnsi="Times New Roman" w:cs="Times New Roman"/>
          <w:i/>
          <w:iCs/>
          <w:color w:val="000000"/>
          <w:spacing w:val="1"/>
          <w:sz w:val="28"/>
          <w:szCs w:val="28"/>
        </w:rPr>
        <w:t>ь</w:t>
      </w:r>
      <w:r w:rsidRPr="00D67EA6">
        <w:rPr>
          <w:rFonts w:ascii="Times New Roman" w:eastAsia="Tahoma" w:hAnsi="Times New Roman" w:cs="Times New Roman"/>
          <w:i/>
          <w:iCs/>
          <w:color w:val="000000"/>
          <w:sz w:val="28"/>
          <w:szCs w:val="28"/>
        </w:rPr>
        <w:t>ю</w:t>
      </w:r>
      <w:r w:rsidRPr="00D67EA6">
        <w:rPr>
          <w:rFonts w:ascii="Times New Roman" w:eastAsia="Tahoma" w:hAnsi="Times New Roman" w:cs="Times New Roman"/>
          <w:color w:val="000000"/>
          <w:spacing w:val="13"/>
          <w:sz w:val="28"/>
          <w:szCs w:val="28"/>
        </w:rPr>
        <w:t xml:space="preserve"> </w:t>
      </w:r>
      <w:r w:rsidRPr="00D67EA6">
        <w:rPr>
          <w:rFonts w:ascii="Times New Roman" w:eastAsia="Tahoma" w:hAnsi="Times New Roman" w:cs="Times New Roman"/>
          <w:color w:val="000000"/>
          <w:sz w:val="28"/>
          <w:szCs w:val="28"/>
        </w:rPr>
        <w:t>обеспе</w:t>
      </w:r>
      <w:r w:rsidRPr="00D67EA6">
        <w:rPr>
          <w:rFonts w:ascii="Times New Roman" w:eastAsia="Tahoma" w:hAnsi="Times New Roman" w:cs="Times New Roman"/>
          <w:color w:val="000000"/>
          <w:spacing w:val="-1"/>
          <w:sz w:val="28"/>
          <w:szCs w:val="28"/>
        </w:rPr>
        <w:t>ч</w:t>
      </w:r>
      <w:r w:rsidRPr="00D67EA6">
        <w:rPr>
          <w:rFonts w:ascii="Times New Roman" w:eastAsia="Tahoma" w:hAnsi="Times New Roman" w:cs="Times New Roman"/>
          <w:color w:val="000000"/>
          <w:sz w:val="28"/>
          <w:szCs w:val="28"/>
        </w:rPr>
        <w:t>е</w:t>
      </w:r>
      <w:r w:rsidRPr="00D67EA6">
        <w:rPr>
          <w:rFonts w:ascii="Times New Roman" w:eastAsia="Tahoma" w:hAnsi="Times New Roman" w:cs="Times New Roman"/>
          <w:color w:val="000000"/>
          <w:spacing w:val="1"/>
          <w:sz w:val="28"/>
          <w:szCs w:val="28"/>
        </w:rPr>
        <w:t>ни</w:t>
      </w:r>
      <w:r w:rsidRPr="00D67EA6">
        <w:rPr>
          <w:rFonts w:ascii="Times New Roman" w:eastAsia="Tahoma" w:hAnsi="Times New Roman" w:cs="Times New Roman"/>
          <w:color w:val="000000"/>
          <w:sz w:val="28"/>
          <w:szCs w:val="28"/>
        </w:rPr>
        <w:t>я оцен</w:t>
      </w:r>
      <w:r w:rsidRPr="00D67EA6">
        <w:rPr>
          <w:rFonts w:ascii="Times New Roman" w:eastAsia="Tahoma" w:hAnsi="Times New Roman" w:cs="Times New Roman"/>
          <w:color w:val="000000"/>
          <w:spacing w:val="1"/>
          <w:sz w:val="28"/>
          <w:szCs w:val="28"/>
        </w:rPr>
        <w:t>к</w:t>
      </w:r>
      <w:r w:rsidRPr="00D67EA6">
        <w:rPr>
          <w:rFonts w:ascii="Times New Roman" w:eastAsia="Tahoma" w:hAnsi="Times New Roman" w:cs="Times New Roman"/>
          <w:color w:val="000000"/>
          <w:sz w:val="28"/>
          <w:szCs w:val="28"/>
        </w:rPr>
        <w:t>и</w:t>
      </w:r>
      <w:r w:rsidRPr="00D67EA6">
        <w:rPr>
          <w:rFonts w:ascii="Times New Roman" w:eastAsia="Tahoma" w:hAnsi="Times New Roman" w:cs="Times New Roman"/>
          <w:color w:val="000000"/>
          <w:spacing w:val="42"/>
          <w:sz w:val="28"/>
          <w:szCs w:val="28"/>
        </w:rPr>
        <w:t xml:space="preserve"> </w:t>
      </w:r>
      <w:r w:rsidRPr="00D67EA6">
        <w:rPr>
          <w:rFonts w:ascii="Times New Roman" w:eastAsia="Tahoma" w:hAnsi="Times New Roman" w:cs="Times New Roman"/>
          <w:color w:val="000000"/>
          <w:sz w:val="28"/>
          <w:szCs w:val="28"/>
        </w:rPr>
        <w:t>дина</w:t>
      </w:r>
      <w:r w:rsidRPr="00D67EA6">
        <w:rPr>
          <w:rFonts w:ascii="Times New Roman" w:eastAsia="Tahoma" w:hAnsi="Times New Roman" w:cs="Times New Roman"/>
          <w:color w:val="000000"/>
          <w:spacing w:val="-1"/>
          <w:sz w:val="28"/>
          <w:szCs w:val="28"/>
        </w:rPr>
        <w:t>м</w:t>
      </w:r>
      <w:r w:rsidRPr="00D67EA6">
        <w:rPr>
          <w:rFonts w:ascii="Times New Roman" w:eastAsia="Tahoma" w:hAnsi="Times New Roman" w:cs="Times New Roman"/>
          <w:color w:val="000000"/>
          <w:sz w:val="28"/>
          <w:szCs w:val="28"/>
        </w:rPr>
        <w:t>и</w:t>
      </w:r>
      <w:r w:rsidRPr="00D67EA6">
        <w:rPr>
          <w:rFonts w:ascii="Times New Roman" w:eastAsia="Tahoma" w:hAnsi="Times New Roman" w:cs="Times New Roman"/>
          <w:color w:val="000000"/>
          <w:spacing w:val="1"/>
          <w:sz w:val="28"/>
          <w:szCs w:val="28"/>
        </w:rPr>
        <w:t>к</w:t>
      </w:r>
      <w:r w:rsidRPr="00D67EA6">
        <w:rPr>
          <w:rFonts w:ascii="Times New Roman" w:eastAsia="Tahoma" w:hAnsi="Times New Roman" w:cs="Times New Roman"/>
          <w:color w:val="000000"/>
          <w:sz w:val="28"/>
          <w:szCs w:val="28"/>
        </w:rPr>
        <w:t>и</w:t>
      </w:r>
      <w:r w:rsidRPr="00D67EA6">
        <w:rPr>
          <w:rFonts w:ascii="Times New Roman" w:eastAsia="Tahoma" w:hAnsi="Times New Roman" w:cs="Times New Roman"/>
          <w:color w:val="000000"/>
          <w:spacing w:val="42"/>
          <w:sz w:val="28"/>
          <w:szCs w:val="28"/>
        </w:rPr>
        <w:t xml:space="preserve"> </w:t>
      </w:r>
      <w:r w:rsidRPr="00D67EA6">
        <w:rPr>
          <w:rFonts w:ascii="Times New Roman" w:eastAsia="Tahoma" w:hAnsi="Times New Roman" w:cs="Times New Roman"/>
          <w:color w:val="000000"/>
          <w:sz w:val="28"/>
          <w:szCs w:val="28"/>
        </w:rPr>
        <w:t>индиви</w:t>
      </w:r>
      <w:r w:rsidRPr="00D67EA6">
        <w:rPr>
          <w:rFonts w:ascii="Times New Roman" w:eastAsia="Tahoma" w:hAnsi="Times New Roman" w:cs="Times New Roman"/>
          <w:color w:val="000000"/>
          <w:spacing w:val="1"/>
          <w:sz w:val="28"/>
          <w:szCs w:val="28"/>
        </w:rPr>
        <w:t>д</w:t>
      </w:r>
      <w:r w:rsidRPr="00D67EA6">
        <w:rPr>
          <w:rFonts w:ascii="Times New Roman" w:eastAsia="Tahoma" w:hAnsi="Times New Roman" w:cs="Times New Roman"/>
          <w:color w:val="000000"/>
          <w:spacing w:val="-3"/>
          <w:sz w:val="28"/>
          <w:szCs w:val="28"/>
        </w:rPr>
        <w:t>у</w:t>
      </w:r>
      <w:r w:rsidRPr="00D67EA6">
        <w:rPr>
          <w:rFonts w:ascii="Times New Roman" w:eastAsia="Tahoma" w:hAnsi="Times New Roman" w:cs="Times New Roman"/>
          <w:color w:val="000000"/>
          <w:spacing w:val="-1"/>
          <w:sz w:val="28"/>
          <w:szCs w:val="28"/>
        </w:rPr>
        <w:t>а</w:t>
      </w:r>
      <w:r w:rsidRPr="00D67EA6">
        <w:rPr>
          <w:rFonts w:ascii="Times New Roman" w:eastAsia="Tahoma" w:hAnsi="Times New Roman" w:cs="Times New Roman"/>
          <w:color w:val="000000"/>
          <w:sz w:val="28"/>
          <w:szCs w:val="28"/>
        </w:rPr>
        <w:t>ль</w:t>
      </w:r>
      <w:r w:rsidRPr="00D67EA6">
        <w:rPr>
          <w:rFonts w:ascii="Times New Roman" w:eastAsia="Tahoma" w:hAnsi="Times New Roman" w:cs="Times New Roman"/>
          <w:color w:val="000000"/>
          <w:spacing w:val="1"/>
          <w:sz w:val="28"/>
          <w:szCs w:val="28"/>
        </w:rPr>
        <w:t>н</w:t>
      </w:r>
      <w:r w:rsidRPr="00D67EA6">
        <w:rPr>
          <w:rFonts w:ascii="Times New Roman" w:eastAsia="Tahoma" w:hAnsi="Times New Roman" w:cs="Times New Roman"/>
          <w:color w:val="000000"/>
          <w:sz w:val="28"/>
          <w:szCs w:val="28"/>
        </w:rPr>
        <w:t>ых</w:t>
      </w:r>
      <w:r w:rsidRPr="00D67EA6">
        <w:rPr>
          <w:rFonts w:ascii="Times New Roman" w:eastAsia="Tahoma" w:hAnsi="Times New Roman" w:cs="Times New Roman"/>
          <w:color w:val="000000"/>
          <w:spacing w:val="44"/>
          <w:sz w:val="28"/>
          <w:szCs w:val="28"/>
        </w:rPr>
        <w:t xml:space="preserve"> </w:t>
      </w:r>
      <w:r w:rsidRPr="00D67EA6">
        <w:rPr>
          <w:rFonts w:ascii="Times New Roman" w:eastAsia="Tahoma" w:hAnsi="Times New Roman" w:cs="Times New Roman"/>
          <w:color w:val="000000"/>
          <w:sz w:val="28"/>
          <w:szCs w:val="28"/>
        </w:rPr>
        <w:t>дос</w:t>
      </w:r>
      <w:r w:rsidRPr="00D67EA6">
        <w:rPr>
          <w:rFonts w:ascii="Times New Roman" w:eastAsia="Tahoma" w:hAnsi="Times New Roman" w:cs="Times New Roman"/>
          <w:color w:val="000000"/>
          <w:spacing w:val="-1"/>
          <w:sz w:val="28"/>
          <w:szCs w:val="28"/>
        </w:rPr>
        <w:t>т</w:t>
      </w:r>
      <w:r w:rsidRPr="00D67EA6">
        <w:rPr>
          <w:rFonts w:ascii="Times New Roman" w:eastAsia="Tahoma" w:hAnsi="Times New Roman" w:cs="Times New Roman"/>
          <w:color w:val="000000"/>
          <w:sz w:val="28"/>
          <w:szCs w:val="28"/>
        </w:rPr>
        <w:t>ижен</w:t>
      </w:r>
      <w:r w:rsidRPr="00D67EA6">
        <w:rPr>
          <w:rFonts w:ascii="Times New Roman" w:eastAsia="Tahoma" w:hAnsi="Times New Roman" w:cs="Times New Roman"/>
          <w:color w:val="000000"/>
          <w:spacing w:val="-1"/>
          <w:sz w:val="28"/>
          <w:szCs w:val="28"/>
        </w:rPr>
        <w:t>и</w:t>
      </w:r>
      <w:r w:rsidRPr="00D67EA6">
        <w:rPr>
          <w:rFonts w:ascii="Times New Roman" w:eastAsia="Tahoma" w:hAnsi="Times New Roman" w:cs="Times New Roman"/>
          <w:color w:val="000000"/>
          <w:sz w:val="28"/>
          <w:szCs w:val="28"/>
        </w:rPr>
        <w:t>й</w:t>
      </w:r>
      <w:r w:rsidRPr="00D67EA6">
        <w:rPr>
          <w:rFonts w:ascii="Times New Roman" w:eastAsia="Tahoma" w:hAnsi="Times New Roman" w:cs="Times New Roman"/>
          <w:color w:val="000000"/>
          <w:spacing w:val="43"/>
          <w:sz w:val="28"/>
          <w:szCs w:val="28"/>
        </w:rPr>
        <w:t xml:space="preserve"> </w:t>
      </w:r>
      <w:r w:rsidRPr="00D67EA6">
        <w:rPr>
          <w:rFonts w:ascii="Times New Roman" w:eastAsia="Tahoma" w:hAnsi="Times New Roman" w:cs="Times New Roman"/>
          <w:color w:val="000000"/>
          <w:sz w:val="28"/>
          <w:szCs w:val="28"/>
        </w:rPr>
        <w:t>о</w:t>
      </w:r>
      <w:r w:rsidRPr="00D67EA6">
        <w:rPr>
          <w:rFonts w:ascii="Times New Roman" w:eastAsia="Tahoma" w:hAnsi="Times New Roman" w:cs="Times New Roman"/>
          <w:color w:val="000000"/>
          <w:spacing w:val="3"/>
          <w:sz w:val="28"/>
          <w:szCs w:val="28"/>
        </w:rPr>
        <w:t>б</w:t>
      </w:r>
      <w:r w:rsidRPr="00D67EA6">
        <w:rPr>
          <w:rFonts w:ascii="Times New Roman" w:eastAsia="Tahoma" w:hAnsi="Times New Roman" w:cs="Times New Roman"/>
          <w:color w:val="000000"/>
          <w:spacing w:val="-7"/>
          <w:sz w:val="28"/>
          <w:szCs w:val="28"/>
        </w:rPr>
        <w:t>у</w:t>
      </w:r>
      <w:r w:rsidRPr="00D67EA6">
        <w:rPr>
          <w:rFonts w:ascii="Times New Roman" w:eastAsia="Tahoma" w:hAnsi="Times New Roman" w:cs="Times New Roman"/>
          <w:color w:val="000000"/>
          <w:spacing w:val="1"/>
          <w:sz w:val="28"/>
          <w:szCs w:val="28"/>
        </w:rPr>
        <w:t>ч</w:t>
      </w:r>
      <w:r w:rsidRPr="00D67EA6">
        <w:rPr>
          <w:rFonts w:ascii="Times New Roman" w:eastAsia="Tahoma" w:hAnsi="Times New Roman" w:cs="Times New Roman"/>
          <w:color w:val="000000"/>
          <w:sz w:val="28"/>
          <w:szCs w:val="28"/>
        </w:rPr>
        <w:t>ающ</w:t>
      </w:r>
      <w:r w:rsidRPr="00D67EA6">
        <w:rPr>
          <w:rFonts w:ascii="Times New Roman" w:eastAsia="Tahoma" w:hAnsi="Times New Roman" w:cs="Times New Roman"/>
          <w:color w:val="000000"/>
          <w:spacing w:val="7"/>
          <w:sz w:val="28"/>
          <w:szCs w:val="28"/>
        </w:rPr>
        <w:t>и</w:t>
      </w:r>
      <w:r w:rsidRPr="00D67EA6">
        <w:rPr>
          <w:rFonts w:ascii="Times New Roman" w:eastAsia="Tahoma" w:hAnsi="Times New Roman" w:cs="Times New Roman"/>
          <w:color w:val="000000"/>
          <w:spacing w:val="2"/>
          <w:sz w:val="28"/>
          <w:szCs w:val="28"/>
        </w:rPr>
        <w:t>х</w:t>
      </w:r>
      <w:r w:rsidRPr="00D67EA6">
        <w:rPr>
          <w:rFonts w:ascii="Times New Roman" w:eastAsia="Tahoma" w:hAnsi="Times New Roman" w:cs="Times New Roman"/>
          <w:color w:val="000000"/>
          <w:sz w:val="28"/>
          <w:szCs w:val="28"/>
        </w:rPr>
        <w:t>ся</w:t>
      </w:r>
      <w:r w:rsidRPr="00D67EA6">
        <w:rPr>
          <w:rFonts w:ascii="Times New Roman" w:eastAsia="Tahoma" w:hAnsi="Times New Roman" w:cs="Times New Roman"/>
          <w:color w:val="000000"/>
          <w:spacing w:val="42"/>
          <w:sz w:val="28"/>
          <w:szCs w:val="28"/>
        </w:rPr>
        <w:t xml:space="preserve"> </w:t>
      </w:r>
      <w:r w:rsidRPr="00D67EA6">
        <w:rPr>
          <w:rFonts w:ascii="Times New Roman" w:eastAsia="Tahoma" w:hAnsi="Times New Roman" w:cs="Times New Roman"/>
          <w:color w:val="000000"/>
          <w:sz w:val="28"/>
          <w:szCs w:val="28"/>
        </w:rPr>
        <w:t>в</w:t>
      </w:r>
      <w:r w:rsidRPr="00D67EA6">
        <w:rPr>
          <w:rFonts w:ascii="Times New Roman" w:eastAsia="Tahoma" w:hAnsi="Times New Roman" w:cs="Times New Roman"/>
          <w:color w:val="000000"/>
          <w:spacing w:val="42"/>
          <w:sz w:val="28"/>
          <w:szCs w:val="28"/>
        </w:rPr>
        <w:t xml:space="preserve"> </w:t>
      </w:r>
      <w:r w:rsidRPr="00D67EA6">
        <w:rPr>
          <w:rFonts w:ascii="Times New Roman" w:eastAsia="Tahoma" w:hAnsi="Times New Roman" w:cs="Times New Roman"/>
          <w:color w:val="000000"/>
          <w:spacing w:val="1"/>
          <w:sz w:val="28"/>
          <w:szCs w:val="28"/>
        </w:rPr>
        <w:t>п</w:t>
      </w:r>
      <w:r w:rsidRPr="00D67EA6">
        <w:rPr>
          <w:rFonts w:ascii="Times New Roman" w:eastAsia="Tahoma" w:hAnsi="Times New Roman" w:cs="Times New Roman"/>
          <w:color w:val="000000"/>
          <w:sz w:val="28"/>
          <w:szCs w:val="28"/>
        </w:rPr>
        <w:t>р</w:t>
      </w:r>
      <w:r w:rsidRPr="00D67EA6">
        <w:rPr>
          <w:rFonts w:ascii="Times New Roman" w:eastAsia="Tahoma" w:hAnsi="Times New Roman" w:cs="Times New Roman"/>
          <w:color w:val="000000"/>
          <w:spacing w:val="-1"/>
          <w:sz w:val="28"/>
          <w:szCs w:val="28"/>
        </w:rPr>
        <w:t>о</w:t>
      </w:r>
      <w:r w:rsidRPr="00D67EA6">
        <w:rPr>
          <w:rFonts w:ascii="Times New Roman" w:eastAsia="Tahoma" w:hAnsi="Times New Roman" w:cs="Times New Roman"/>
          <w:color w:val="000000"/>
          <w:sz w:val="28"/>
          <w:szCs w:val="28"/>
        </w:rPr>
        <w:t>це</w:t>
      </w:r>
      <w:r w:rsidRPr="00D67EA6">
        <w:rPr>
          <w:rFonts w:ascii="Times New Roman" w:eastAsia="Tahoma" w:hAnsi="Times New Roman" w:cs="Times New Roman"/>
          <w:color w:val="000000"/>
          <w:spacing w:val="-1"/>
          <w:sz w:val="28"/>
          <w:szCs w:val="28"/>
        </w:rPr>
        <w:t>сс</w:t>
      </w:r>
      <w:r w:rsidRPr="00D67EA6">
        <w:rPr>
          <w:rFonts w:ascii="Times New Roman" w:eastAsia="Tahoma" w:hAnsi="Times New Roman" w:cs="Times New Roman"/>
          <w:color w:val="000000"/>
          <w:sz w:val="28"/>
          <w:szCs w:val="28"/>
        </w:rPr>
        <w:t>е</w:t>
      </w:r>
      <w:r w:rsidRPr="00D67EA6">
        <w:rPr>
          <w:rFonts w:ascii="Times New Roman" w:eastAsia="Tahoma" w:hAnsi="Times New Roman" w:cs="Times New Roman"/>
          <w:color w:val="000000"/>
          <w:spacing w:val="41"/>
          <w:sz w:val="28"/>
          <w:szCs w:val="28"/>
        </w:rPr>
        <w:t xml:space="preserve"> </w:t>
      </w:r>
      <w:r w:rsidRPr="00D67EA6">
        <w:rPr>
          <w:rFonts w:ascii="Times New Roman" w:eastAsia="Tahoma" w:hAnsi="Times New Roman" w:cs="Times New Roman"/>
          <w:color w:val="000000"/>
          <w:sz w:val="28"/>
          <w:szCs w:val="28"/>
        </w:rPr>
        <w:t>осв</w:t>
      </w:r>
      <w:r w:rsidRPr="00D67EA6">
        <w:rPr>
          <w:rFonts w:ascii="Times New Roman" w:eastAsia="Tahoma" w:hAnsi="Times New Roman" w:cs="Times New Roman"/>
          <w:color w:val="000000"/>
          <w:spacing w:val="1"/>
          <w:sz w:val="28"/>
          <w:szCs w:val="28"/>
        </w:rPr>
        <w:t>о</w:t>
      </w:r>
      <w:r w:rsidRPr="00D67EA6">
        <w:rPr>
          <w:rFonts w:ascii="Times New Roman" w:eastAsia="Tahoma" w:hAnsi="Times New Roman" w:cs="Times New Roman"/>
          <w:color w:val="000000"/>
          <w:sz w:val="28"/>
          <w:szCs w:val="28"/>
        </w:rPr>
        <w:t>ен</w:t>
      </w:r>
      <w:r w:rsidRPr="00D67EA6">
        <w:rPr>
          <w:rFonts w:ascii="Times New Roman" w:eastAsia="Tahoma" w:hAnsi="Times New Roman" w:cs="Times New Roman"/>
          <w:color w:val="000000"/>
          <w:spacing w:val="1"/>
          <w:sz w:val="28"/>
          <w:szCs w:val="28"/>
        </w:rPr>
        <w:t>и</w:t>
      </w:r>
      <w:r w:rsidRPr="00D67EA6">
        <w:rPr>
          <w:rFonts w:ascii="Times New Roman" w:eastAsia="Tahoma" w:hAnsi="Times New Roman" w:cs="Times New Roman"/>
          <w:color w:val="000000"/>
          <w:sz w:val="28"/>
          <w:szCs w:val="28"/>
        </w:rPr>
        <w:t>я</w:t>
      </w:r>
      <w:r w:rsidRPr="00D67EA6">
        <w:rPr>
          <w:rFonts w:ascii="Times New Roman" w:eastAsia="Tahoma" w:hAnsi="Times New Roman" w:cs="Times New Roman"/>
          <w:color w:val="000000"/>
          <w:spacing w:val="43"/>
          <w:sz w:val="28"/>
          <w:szCs w:val="28"/>
        </w:rPr>
        <w:t xml:space="preserve"> </w:t>
      </w:r>
      <w:r w:rsidRPr="00D67EA6">
        <w:rPr>
          <w:rFonts w:ascii="Times New Roman" w:eastAsia="Tahoma" w:hAnsi="Times New Roman" w:cs="Times New Roman"/>
          <w:color w:val="000000"/>
          <w:sz w:val="28"/>
          <w:szCs w:val="28"/>
        </w:rPr>
        <w:t>основ</w:t>
      </w:r>
      <w:r w:rsidRPr="00D67EA6">
        <w:rPr>
          <w:rFonts w:ascii="Times New Roman" w:eastAsia="Tahoma" w:hAnsi="Times New Roman" w:cs="Times New Roman"/>
          <w:color w:val="000000"/>
          <w:spacing w:val="-1"/>
          <w:sz w:val="28"/>
          <w:szCs w:val="28"/>
        </w:rPr>
        <w:t>н</w:t>
      </w:r>
      <w:r w:rsidRPr="00D67EA6">
        <w:rPr>
          <w:rFonts w:ascii="Times New Roman" w:eastAsia="Tahoma" w:hAnsi="Times New Roman" w:cs="Times New Roman"/>
          <w:color w:val="000000"/>
          <w:sz w:val="28"/>
          <w:szCs w:val="28"/>
        </w:rPr>
        <w:t>ых образов</w:t>
      </w:r>
      <w:r w:rsidRPr="00D67EA6">
        <w:rPr>
          <w:rFonts w:ascii="Times New Roman" w:eastAsia="Tahoma" w:hAnsi="Times New Roman" w:cs="Times New Roman"/>
          <w:color w:val="000000"/>
          <w:spacing w:val="-1"/>
          <w:sz w:val="28"/>
          <w:szCs w:val="28"/>
        </w:rPr>
        <w:t>а</w:t>
      </w:r>
      <w:r w:rsidRPr="00D67EA6">
        <w:rPr>
          <w:rFonts w:ascii="Times New Roman" w:eastAsia="Tahoma" w:hAnsi="Times New Roman" w:cs="Times New Roman"/>
          <w:color w:val="000000"/>
          <w:sz w:val="28"/>
          <w:szCs w:val="28"/>
        </w:rPr>
        <w:t>тель</w:t>
      </w:r>
      <w:r w:rsidRPr="00D67EA6">
        <w:rPr>
          <w:rFonts w:ascii="Times New Roman" w:eastAsia="Tahoma" w:hAnsi="Times New Roman" w:cs="Times New Roman"/>
          <w:color w:val="000000"/>
          <w:spacing w:val="1"/>
          <w:sz w:val="28"/>
          <w:szCs w:val="28"/>
        </w:rPr>
        <w:t>н</w:t>
      </w:r>
      <w:r w:rsidRPr="00D67EA6">
        <w:rPr>
          <w:rFonts w:ascii="Times New Roman" w:eastAsia="Tahoma" w:hAnsi="Times New Roman" w:cs="Times New Roman"/>
          <w:color w:val="000000"/>
          <w:sz w:val="28"/>
          <w:szCs w:val="28"/>
        </w:rPr>
        <w:t>ых прог</w:t>
      </w:r>
      <w:r w:rsidRPr="00D67EA6">
        <w:rPr>
          <w:rFonts w:ascii="Times New Roman" w:eastAsia="Tahoma" w:hAnsi="Times New Roman" w:cs="Times New Roman"/>
          <w:color w:val="000000"/>
          <w:spacing w:val="-1"/>
          <w:sz w:val="28"/>
          <w:szCs w:val="28"/>
        </w:rPr>
        <w:t>рамм</w:t>
      </w:r>
      <w:r w:rsidRPr="00D67EA6">
        <w:rPr>
          <w:rFonts w:ascii="Times New Roman" w:eastAsia="Tahoma" w:hAnsi="Times New Roman" w:cs="Times New Roman"/>
          <w:color w:val="000000"/>
          <w:sz w:val="28"/>
          <w:szCs w:val="28"/>
        </w:rPr>
        <w:t>.</w:t>
      </w:r>
    </w:p>
    <w:p w14:paraId="3831D9EA"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6.2. Все группы образовательных результатов: личностные, метапредметные, предметные – оцениваются/ диагностируются в рамках:</w:t>
      </w:r>
    </w:p>
    <w:p w14:paraId="6B81C52A"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текущего контроля (контроля освоения тематических разделов рабочих программ);</w:t>
      </w:r>
    </w:p>
    <w:p w14:paraId="6C75D052"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промежуточной аттестации (контроля освоения части ООП, ограниченной одним учебным годом.</w:t>
      </w:r>
    </w:p>
    <w:p w14:paraId="7EC5C190" w14:textId="77777777" w:rsidR="00D67EA6" w:rsidRPr="00D67EA6" w:rsidRDefault="00D67EA6" w:rsidP="00D67EA6">
      <w:pPr>
        <w:spacing w:line="276" w:lineRule="auto"/>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         Внешние мероприятия по оценке качества образования могут быть использованы в качестве мероприятий текущего контроля успеваемости и промежуточной аттестации обучающихся.</w:t>
      </w:r>
    </w:p>
    <w:p w14:paraId="039FA12F"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6.3. Оценка предметных образовательных результатов интегрирована с подготовкой отчёта о самообследовании по блоку «Качество подготовки обучающихся». Структура оценки предметных результатов отражена в Приложении 4.</w:t>
      </w:r>
    </w:p>
    <w:p w14:paraId="1DF742E5" w14:textId="646FD012" w:rsidR="00D67EA6" w:rsidRDefault="00D67EA6" w:rsidP="00D67EA6">
      <w:pPr>
        <w:spacing w:line="240" w:lineRule="auto"/>
        <w:ind w:firstLine="709"/>
        <w:jc w:val="both"/>
        <w:rPr>
          <w:rFonts w:ascii="Times New Roman" w:eastAsia="Times New Roman" w:hAnsi="Times New Roman" w:cs="Times New Roman"/>
          <w:b/>
          <w:sz w:val="28"/>
          <w:szCs w:val="24"/>
        </w:rPr>
      </w:pPr>
      <w:r w:rsidRPr="00D67EA6">
        <w:rPr>
          <w:rFonts w:ascii="Times New Roman" w:eastAsia="Times New Roman" w:hAnsi="Times New Roman" w:cs="Times New Roman"/>
          <w:b/>
          <w:sz w:val="28"/>
          <w:szCs w:val="24"/>
        </w:rPr>
        <w:t xml:space="preserve">6.4. Контрольно-оценочные и диагностические процедуры в части оценки образовательных результатов являются инструментом ВСОКО в: </w:t>
      </w:r>
    </w:p>
    <w:p w14:paraId="308E381B" w14:textId="77777777" w:rsidR="00A32D90" w:rsidRPr="00D67EA6" w:rsidRDefault="00A32D90" w:rsidP="00D67EA6">
      <w:pPr>
        <w:spacing w:line="240" w:lineRule="auto"/>
        <w:ind w:firstLine="709"/>
        <w:jc w:val="both"/>
        <w:rPr>
          <w:rFonts w:ascii="Times New Roman" w:eastAsia="Times New Roman" w:hAnsi="Times New Roman" w:cs="Times New Roman"/>
          <w:b/>
          <w:sz w:val="28"/>
          <w:szCs w:val="24"/>
        </w:rPr>
      </w:pPr>
    </w:p>
    <w:p w14:paraId="31CE1539" w14:textId="009B649F" w:rsidR="00D67EA6" w:rsidRPr="00D67EA6" w:rsidRDefault="00A32D90" w:rsidP="00A32D90">
      <w:pPr>
        <w:spacing w:line="276" w:lineRule="auto"/>
        <w:contextualSpacing/>
        <w:jc w:val="both"/>
        <w:rPr>
          <w:rFonts w:ascii="Times New Roman" w:hAnsi="Times New Roman" w:cs="Times New Roman"/>
          <w:sz w:val="28"/>
          <w:lang w:eastAsia="en-US"/>
        </w:rPr>
      </w:pPr>
      <w:r>
        <w:rPr>
          <w:rFonts w:ascii="Times New Roman" w:hAnsi="Times New Roman" w:cs="Times New Roman"/>
          <w:sz w:val="28"/>
          <w:lang w:eastAsia="en-US"/>
        </w:rPr>
        <w:t xml:space="preserve">- </w:t>
      </w:r>
      <w:r w:rsidR="00D67EA6" w:rsidRPr="00D67EA6">
        <w:rPr>
          <w:rFonts w:ascii="Times New Roman" w:hAnsi="Times New Roman" w:cs="Times New Roman"/>
          <w:sz w:val="28"/>
          <w:lang w:eastAsia="en-US"/>
        </w:rPr>
        <w:t>стартовых диагностиках в 1, 5 и 10 классах, проводимых согласно ФОП НОО п.19.36, ФОП ООО п.18.26, ФОП СОО п.18.26.</w:t>
      </w:r>
    </w:p>
    <w:p w14:paraId="4A10F0DE" w14:textId="553849CB" w:rsidR="00D67EA6" w:rsidRPr="00D67EA6" w:rsidRDefault="00A32D90" w:rsidP="00A32D90">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lastRenderedPageBreak/>
        <w:t xml:space="preserve">- </w:t>
      </w:r>
      <w:r w:rsidR="00D67EA6" w:rsidRPr="00D67EA6">
        <w:rPr>
          <w:rFonts w:ascii="Times New Roman" w:hAnsi="Times New Roman" w:cs="Times New Roman"/>
          <w:sz w:val="28"/>
          <w:szCs w:val="24"/>
          <w:lang w:eastAsia="en-US"/>
        </w:rPr>
        <w:t xml:space="preserve">мониторингах сформированности и развития личностных образовательных результатов </w:t>
      </w:r>
      <w:r w:rsidR="00D67EA6" w:rsidRPr="00D67EA6">
        <w:rPr>
          <w:rFonts w:ascii="Times New Roman" w:hAnsi="Times New Roman" w:cs="Times New Roman"/>
          <w:i/>
          <w:sz w:val="28"/>
          <w:szCs w:val="24"/>
          <w:lang w:eastAsia="en-US"/>
        </w:rPr>
        <w:t>(Приложение 5)</w:t>
      </w:r>
      <w:r w:rsidR="00D67EA6" w:rsidRPr="00D67EA6">
        <w:rPr>
          <w:rFonts w:ascii="Times New Roman" w:hAnsi="Times New Roman" w:cs="Times New Roman"/>
          <w:sz w:val="28"/>
          <w:szCs w:val="24"/>
          <w:lang w:eastAsia="en-US"/>
        </w:rPr>
        <w:t xml:space="preserve">; </w:t>
      </w:r>
    </w:p>
    <w:p w14:paraId="06F5413B" w14:textId="5377B671" w:rsidR="00D67EA6" w:rsidRPr="00D67EA6" w:rsidRDefault="00A32D90" w:rsidP="00A32D90">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 xml:space="preserve">мониторингах сформированности и развития метапредметных образовательных результатов </w:t>
      </w:r>
      <w:r w:rsidR="00D67EA6" w:rsidRPr="00D67EA6">
        <w:rPr>
          <w:rFonts w:ascii="Times New Roman" w:hAnsi="Times New Roman" w:cs="Times New Roman"/>
          <w:i/>
          <w:sz w:val="28"/>
          <w:szCs w:val="24"/>
          <w:lang w:eastAsia="en-US"/>
        </w:rPr>
        <w:t>(Приложение 6)</w:t>
      </w:r>
      <w:r w:rsidR="00D67EA6" w:rsidRPr="00D67EA6">
        <w:rPr>
          <w:rFonts w:ascii="Times New Roman" w:hAnsi="Times New Roman" w:cs="Times New Roman"/>
          <w:sz w:val="28"/>
          <w:szCs w:val="24"/>
          <w:lang w:eastAsia="en-US"/>
        </w:rPr>
        <w:t>;</w:t>
      </w:r>
    </w:p>
    <w:p w14:paraId="09D419FA" w14:textId="1449134C" w:rsidR="00D67EA6" w:rsidRPr="00D67EA6" w:rsidRDefault="00A32D90" w:rsidP="00A32D90">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мониторингах предметных образовательных результатов в разрезе предметов, курсов (модулей) и курсов учебного плана (на основе сводной ведомости успеваемости обучающихся);</w:t>
      </w:r>
    </w:p>
    <w:p w14:paraId="28F53F5F" w14:textId="15509045" w:rsidR="00D67EA6" w:rsidRPr="00D67EA6" w:rsidRDefault="00A32D90" w:rsidP="00A32D90">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мониторингах индивидуального прогресса обучающихся в урочной и внеурочной деятельности (см. п. 6.6).</w:t>
      </w:r>
    </w:p>
    <w:p w14:paraId="638CF826" w14:textId="77777777" w:rsidR="00D67EA6" w:rsidRPr="00D67EA6" w:rsidRDefault="00D67EA6" w:rsidP="00D67EA6">
      <w:pPr>
        <w:tabs>
          <w:tab w:val="left" w:pos="1080"/>
        </w:tabs>
        <w:spacing w:line="240" w:lineRule="auto"/>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ab/>
        <w:t>6.5. Стартовая диагностика согласно ФОП НОО, ФОП ООО и ФОП СОО должна и направлена:</w:t>
      </w:r>
    </w:p>
    <w:p w14:paraId="3218C570" w14:textId="77777777" w:rsidR="00D67EA6" w:rsidRPr="00D67EA6" w:rsidRDefault="00D67EA6" w:rsidP="00D67EA6">
      <w:pPr>
        <w:tabs>
          <w:tab w:val="left" w:pos="1080"/>
        </w:tabs>
        <w:spacing w:line="240" w:lineRule="auto"/>
        <w:ind w:firstLine="709"/>
        <w:jc w:val="both"/>
        <w:rPr>
          <w:rFonts w:ascii="Times New Roman" w:hAnsi="Times New Roman" w:cs="Times New Roman"/>
          <w:b/>
          <w:sz w:val="28"/>
          <w:szCs w:val="24"/>
          <w:lang w:eastAsia="en-US"/>
        </w:rPr>
      </w:pPr>
    </w:p>
    <w:p w14:paraId="7B5B2849" w14:textId="77777777" w:rsidR="00D67EA6" w:rsidRPr="00D67EA6" w:rsidRDefault="00D67EA6" w:rsidP="00D67EA6">
      <w:pPr>
        <w:tabs>
          <w:tab w:val="left" w:pos="1080"/>
        </w:tabs>
        <w:spacing w:line="240" w:lineRule="auto"/>
        <w:ind w:firstLine="709"/>
        <w:jc w:val="both"/>
        <w:rPr>
          <w:rFonts w:ascii="Times New Roman" w:hAnsi="Times New Roman" w:cs="Times New Roman"/>
          <w:b/>
          <w:sz w:val="28"/>
          <w:szCs w:val="24"/>
          <w:lang w:eastAsia="en-US"/>
        </w:rPr>
      </w:pPr>
      <w:r w:rsidRPr="00D67EA6">
        <w:rPr>
          <w:rFonts w:ascii="Times New Roman" w:hAnsi="Times New Roman" w:cs="Times New Roman"/>
          <w:b/>
          <w:sz w:val="28"/>
          <w:szCs w:val="24"/>
          <w:lang w:eastAsia="en-US"/>
        </w:rPr>
        <w:t>6.5.1. ФОП НОО.</w:t>
      </w:r>
    </w:p>
    <w:p w14:paraId="7325671C"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п.19.36. Стартовая диагностика </w:t>
      </w:r>
      <w:r w:rsidRPr="00D67EA6">
        <w:rPr>
          <w:rFonts w:ascii="Times New Roman" w:hAnsi="Times New Roman" w:cs="Times New Roman"/>
          <w:i/>
          <w:sz w:val="28"/>
          <w:szCs w:val="24"/>
          <w:lang w:eastAsia="en-US"/>
        </w:rPr>
        <w:t>проводится администрацией образовательной организации</w:t>
      </w:r>
      <w:r w:rsidRPr="00D67EA6">
        <w:rPr>
          <w:rFonts w:ascii="Times New Roman" w:hAnsi="Times New Roman" w:cs="Times New Roman"/>
          <w:sz w:val="28"/>
          <w:szCs w:val="24"/>
          <w:lang w:eastAsia="en-US"/>
        </w:rPr>
        <w:t xml:space="preserve"> с целью оценки готовности к обучению на уровне начального общего образования.</w:t>
      </w:r>
    </w:p>
    <w:p w14:paraId="7CF1A144"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п.19.36.1. Стартовая диагностика проводится </w:t>
      </w:r>
      <w:r w:rsidRPr="00D67EA6">
        <w:rPr>
          <w:rFonts w:ascii="Times New Roman" w:hAnsi="Times New Roman" w:cs="Times New Roman"/>
          <w:i/>
          <w:sz w:val="28"/>
          <w:szCs w:val="24"/>
          <w:lang w:eastAsia="en-US"/>
        </w:rPr>
        <w:t>в начале 1 класса</w:t>
      </w:r>
      <w:r w:rsidRPr="00D67EA6">
        <w:rPr>
          <w:rFonts w:ascii="Times New Roman" w:hAnsi="Times New Roman" w:cs="Times New Roman"/>
          <w:sz w:val="28"/>
          <w:szCs w:val="24"/>
          <w:lang w:eastAsia="en-US"/>
        </w:rPr>
        <w:t xml:space="preserve"> и выступает как основа (точка отсчёта) для оценки динамики образовательных достижений обучающихся. Объектом оценки в рамках стартовой диагностики является сформированность предпосылок учебной деятельности, готовность к овладению чтением, грамотой и счётом.</w:t>
      </w:r>
    </w:p>
    <w:p w14:paraId="5CC4B6E5"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 xml:space="preserve">п.19.36.2. Стартовая диагностика </w:t>
      </w:r>
      <w:r w:rsidRPr="00D67EA6">
        <w:rPr>
          <w:rFonts w:ascii="Times New Roman" w:hAnsi="Times New Roman" w:cs="Times New Roman"/>
          <w:i/>
          <w:sz w:val="28"/>
          <w:szCs w:val="24"/>
          <w:lang w:eastAsia="en-US"/>
        </w:rPr>
        <w:t>может проводиться</w:t>
      </w:r>
      <w:r w:rsidRPr="00D67EA6">
        <w:rPr>
          <w:rFonts w:ascii="Times New Roman" w:hAnsi="Times New Roman" w:cs="Times New Roman"/>
          <w:sz w:val="28"/>
          <w:szCs w:val="24"/>
          <w:lang w:eastAsia="en-US"/>
        </w:rPr>
        <w:t xml:space="preserve"> педагогическими работниками с целью оценки готовности к изучению отдельных учебных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01A95F83" w14:textId="77777777" w:rsidR="00D67EA6" w:rsidRPr="00D67EA6" w:rsidRDefault="00D67EA6" w:rsidP="00D67EA6">
      <w:pPr>
        <w:tabs>
          <w:tab w:val="left" w:pos="1080"/>
        </w:tabs>
        <w:spacing w:line="240" w:lineRule="auto"/>
        <w:ind w:firstLine="709"/>
        <w:jc w:val="both"/>
        <w:rPr>
          <w:rFonts w:ascii="Times New Roman" w:hAnsi="Times New Roman" w:cs="Times New Roman"/>
          <w:b/>
          <w:sz w:val="28"/>
          <w:szCs w:val="24"/>
          <w:lang w:eastAsia="en-US"/>
        </w:rPr>
      </w:pPr>
    </w:p>
    <w:p w14:paraId="59C1E2C7" w14:textId="77777777" w:rsidR="00D67EA6" w:rsidRPr="00D67EA6" w:rsidRDefault="00D67EA6" w:rsidP="00D67EA6">
      <w:pPr>
        <w:tabs>
          <w:tab w:val="left" w:pos="1080"/>
        </w:tabs>
        <w:spacing w:line="240" w:lineRule="auto"/>
        <w:ind w:firstLine="709"/>
        <w:jc w:val="both"/>
        <w:rPr>
          <w:rFonts w:ascii="Times New Roman" w:hAnsi="Times New Roman" w:cs="Times New Roman"/>
          <w:b/>
          <w:sz w:val="28"/>
          <w:szCs w:val="24"/>
          <w:lang w:eastAsia="en-US"/>
        </w:rPr>
      </w:pPr>
      <w:r w:rsidRPr="00D67EA6">
        <w:rPr>
          <w:rFonts w:ascii="Times New Roman" w:hAnsi="Times New Roman" w:cs="Times New Roman"/>
          <w:b/>
          <w:sz w:val="28"/>
          <w:szCs w:val="24"/>
          <w:lang w:eastAsia="en-US"/>
        </w:rPr>
        <w:t>6.5.2. ФОП ООО:</w:t>
      </w:r>
    </w:p>
    <w:p w14:paraId="7E25E35A"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п.18.26.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14:paraId="0E8FF10E"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п.18.26.1. Стартовая диагностика проводится в первый год изучения предмета на уровне основного общего образования и является основой для оценки динамики образовательных достижений обучающихся.</w:t>
      </w:r>
    </w:p>
    <w:p w14:paraId="431F5537"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п.18.26.2.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14:paraId="2415027D"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п.18.26.3. Стартовая диагностика проводится педагогическими работниками с целью оценки готовности к изучению отдельных учебных предметов. Результаты стартовой диагностики являются основанием для корректировки учебных программ и индивидуализации учебного процесса.</w:t>
      </w:r>
    </w:p>
    <w:p w14:paraId="550D3147" w14:textId="77777777" w:rsidR="00D67EA6" w:rsidRPr="00D67EA6" w:rsidRDefault="00D67EA6" w:rsidP="00D67EA6">
      <w:pPr>
        <w:tabs>
          <w:tab w:val="left" w:pos="1080"/>
        </w:tabs>
        <w:spacing w:line="240" w:lineRule="auto"/>
        <w:ind w:firstLine="709"/>
        <w:jc w:val="both"/>
        <w:rPr>
          <w:rFonts w:ascii="Times New Roman" w:hAnsi="Times New Roman" w:cs="Times New Roman"/>
          <w:b/>
          <w:sz w:val="28"/>
          <w:szCs w:val="24"/>
          <w:lang w:eastAsia="en-US"/>
        </w:rPr>
      </w:pPr>
    </w:p>
    <w:p w14:paraId="76284FA6" w14:textId="77777777" w:rsidR="00D67EA6" w:rsidRPr="00D67EA6" w:rsidRDefault="00D67EA6" w:rsidP="00D67EA6">
      <w:pPr>
        <w:tabs>
          <w:tab w:val="left" w:pos="1080"/>
        </w:tabs>
        <w:spacing w:line="240" w:lineRule="auto"/>
        <w:ind w:firstLine="709"/>
        <w:jc w:val="both"/>
        <w:rPr>
          <w:rFonts w:ascii="Times New Roman" w:hAnsi="Times New Roman" w:cs="Times New Roman"/>
          <w:b/>
          <w:sz w:val="28"/>
          <w:szCs w:val="24"/>
          <w:lang w:eastAsia="en-US"/>
        </w:rPr>
      </w:pPr>
      <w:r w:rsidRPr="00D67EA6">
        <w:rPr>
          <w:rFonts w:ascii="Times New Roman" w:hAnsi="Times New Roman" w:cs="Times New Roman"/>
          <w:b/>
          <w:sz w:val="28"/>
          <w:szCs w:val="24"/>
          <w:lang w:eastAsia="en-US"/>
        </w:rPr>
        <w:t>6.5.3. ФОП СОО:</w:t>
      </w:r>
    </w:p>
    <w:p w14:paraId="038491DD"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lastRenderedPageBreak/>
        <w:t>п.18.26. Стартовая диагностика проводится администрацией образовательной организации с целью оценки готовности к обучению на уровне среднего общего образования.</w:t>
      </w:r>
    </w:p>
    <w:p w14:paraId="0FDC76D2"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п.18.26.1. Стартовая диагностика проводится в начале 10 класса и выступает как основа (точка отсчёта) для оценки динамики образовательных достижений обучающихся.</w:t>
      </w:r>
    </w:p>
    <w:p w14:paraId="17C71E39"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п.18.26.2.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14:paraId="4CDF3292" w14:textId="77777777" w:rsidR="00D67EA6" w:rsidRPr="00D67EA6" w:rsidRDefault="00D67EA6" w:rsidP="00D67EA6">
      <w:pPr>
        <w:tabs>
          <w:tab w:val="left" w:pos="1080"/>
        </w:tabs>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п.18.26.3. Стартовая диагностика проводится педагогическими работниками с целью оценки готовности к изучению отдельных учебных предметов. Результаты стартовой диагностики являются основанием для корректировки учебных программ и индивидуализации учебного процесса.</w:t>
      </w:r>
    </w:p>
    <w:p w14:paraId="29A3D7EB" w14:textId="77777777" w:rsidR="00D67EA6" w:rsidRPr="00D67EA6" w:rsidRDefault="00D67EA6" w:rsidP="00D67EA6">
      <w:pPr>
        <w:spacing w:line="240" w:lineRule="auto"/>
        <w:jc w:val="both"/>
        <w:rPr>
          <w:rFonts w:ascii="Times New Roman" w:hAnsi="Times New Roman" w:cs="Times New Roman"/>
          <w:sz w:val="28"/>
          <w:szCs w:val="24"/>
          <w:lang w:eastAsia="en-US"/>
        </w:rPr>
      </w:pPr>
    </w:p>
    <w:p w14:paraId="0D9F13C9"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6.5.4. Оценка образовательных результатов учитывает также данные, полученные по итогам:</w:t>
      </w:r>
    </w:p>
    <w:p w14:paraId="2AC6CF73"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ГИА (ОГЭ и ЕГЭ);</w:t>
      </w:r>
    </w:p>
    <w:p w14:paraId="281148EB"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независимых региональных диагностик;</w:t>
      </w:r>
    </w:p>
    <w:p w14:paraId="3A27268E"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ВПР;</w:t>
      </w:r>
    </w:p>
    <w:p w14:paraId="0AFEDE7F"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НИКО.</w:t>
      </w:r>
    </w:p>
    <w:p w14:paraId="6EAA577F"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6.6. Индивидуальный прогресс обучающегося в урочной и внеурочной деятельности оценивается посредством:</w:t>
      </w:r>
    </w:p>
    <w:p w14:paraId="17EB872B"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отметок сводной ведомости успеваемости;</w:t>
      </w:r>
    </w:p>
    <w:p w14:paraId="41AD42FB"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статистического учета единиц портфолио обучающегося;</w:t>
      </w:r>
    </w:p>
    <w:p w14:paraId="2EEF602A" w14:textId="77777777" w:rsidR="00D67EA6" w:rsidRPr="00D67EA6" w:rsidRDefault="00D67EA6" w:rsidP="00D67EA6">
      <w:pPr>
        <w:numPr>
          <w:ilvl w:val="0"/>
          <w:numId w:val="25"/>
        </w:numPr>
        <w:spacing w:line="240" w:lineRule="auto"/>
        <w:ind w:firstLine="709"/>
        <w:jc w:val="both"/>
        <w:rPr>
          <w:rFonts w:ascii="Times New Roman" w:hAnsi="Times New Roman" w:cs="Times New Roman"/>
          <w:sz w:val="28"/>
          <w:szCs w:val="24"/>
          <w:lang w:eastAsia="en-US"/>
        </w:rPr>
      </w:pPr>
      <w:r w:rsidRPr="00D67EA6">
        <w:rPr>
          <w:rFonts w:ascii="Times New Roman" w:hAnsi="Times New Roman" w:cs="Times New Roman"/>
          <w:sz w:val="28"/>
          <w:szCs w:val="24"/>
          <w:lang w:eastAsia="en-US"/>
        </w:rPr>
        <w:t>экспертного заключения на реализованный индивидуальный проект.</w:t>
      </w:r>
    </w:p>
    <w:p w14:paraId="304901F3"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6.7. Данные об индивидуальном прогрессе обучающегося в урочной и внеурочной деятельности используются для решения текущих и перспективных задач психолого-педагогического сопровождения образовательной деятельности школы.</w:t>
      </w:r>
    </w:p>
    <w:p w14:paraId="7BDCA72F"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6.8. Подходы, обозначенные в </w:t>
      </w:r>
      <w:proofErr w:type="spellStart"/>
      <w:r w:rsidRPr="00D67EA6">
        <w:rPr>
          <w:rFonts w:ascii="Times New Roman" w:eastAsia="Times New Roman" w:hAnsi="Times New Roman" w:cs="Times New Roman"/>
          <w:sz w:val="28"/>
          <w:szCs w:val="24"/>
        </w:rPr>
        <w:t>пп</w:t>
      </w:r>
      <w:proofErr w:type="spellEnd"/>
      <w:r w:rsidRPr="00D67EA6">
        <w:rPr>
          <w:rFonts w:ascii="Times New Roman" w:eastAsia="Times New Roman" w:hAnsi="Times New Roman" w:cs="Times New Roman"/>
          <w:sz w:val="28"/>
          <w:szCs w:val="24"/>
        </w:rPr>
        <w:t>. 6.1. – 6.6. распространяются как на ООП, так и на АООП.</w:t>
      </w:r>
    </w:p>
    <w:p w14:paraId="5B06A318"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p>
    <w:p w14:paraId="28ABB4A6" w14:textId="77777777" w:rsidR="00D67EA6" w:rsidRPr="00D67EA6" w:rsidRDefault="00D67EA6" w:rsidP="00D67EA6">
      <w:pPr>
        <w:keepNext/>
        <w:keepLines/>
        <w:spacing w:before="120" w:after="120" w:line="240" w:lineRule="auto"/>
        <w:jc w:val="center"/>
        <w:outlineLvl w:val="1"/>
        <w:rPr>
          <w:rFonts w:ascii="Times New Roman" w:eastAsia="Times New Roman" w:hAnsi="Times New Roman" w:cs="Times New Roman"/>
          <w:b/>
          <w:bCs/>
          <w:sz w:val="28"/>
          <w:szCs w:val="24"/>
          <w:lang w:eastAsia="en-US"/>
        </w:rPr>
      </w:pPr>
      <w:r w:rsidRPr="00D67EA6">
        <w:rPr>
          <w:rFonts w:ascii="Times New Roman" w:eastAsia="Times New Roman" w:hAnsi="Times New Roman" w:cs="Times New Roman"/>
          <w:b/>
          <w:bCs/>
          <w:sz w:val="28"/>
          <w:szCs w:val="24"/>
          <w:lang w:eastAsia="en-US"/>
        </w:rPr>
        <w:t>7. Административный контроль и объективность ВСОКО</w:t>
      </w:r>
    </w:p>
    <w:p w14:paraId="5E3E117B"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7.1. Функционирование ВСОКО подчинено задачам внутришкольного административного контроля.</w:t>
      </w:r>
    </w:p>
    <w:p w14:paraId="0E3178F9"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7.2. Административный контроль гарантирует объективность результатов ВСОКО.</w:t>
      </w:r>
    </w:p>
    <w:p w14:paraId="1AFAA168"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7.3. В целях достижения объективности ВСОКО поддерживается единая культура педагогического коллектива в части оценочной деятельности, которая включает:</w:t>
      </w:r>
    </w:p>
    <w:p w14:paraId="1C0EC80F" w14:textId="03D56073" w:rsidR="00D67EA6" w:rsidRPr="00D67EA6" w:rsidRDefault="00A32D90" w:rsidP="00A32D90">
      <w:pPr>
        <w:spacing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 xml:space="preserve">- </w:t>
      </w:r>
      <w:r w:rsidR="00D67EA6" w:rsidRPr="00D67EA6">
        <w:rPr>
          <w:rFonts w:ascii="Times New Roman" w:eastAsia="Times New Roman" w:hAnsi="Times New Roman" w:cs="Times New Roman"/>
          <w:sz w:val="28"/>
          <w:szCs w:val="24"/>
        </w:rPr>
        <w:t>наличие оценочных модулей во всех рабочих программах по дисциплинам и курсам учебного плана и курсам внеурочной деятельности;</w:t>
      </w:r>
    </w:p>
    <w:p w14:paraId="7E1DA08B" w14:textId="100F8B57" w:rsidR="00D67EA6" w:rsidRPr="00D67EA6" w:rsidRDefault="00A32D90" w:rsidP="00A32D90">
      <w:pPr>
        <w:spacing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w:t>
      </w:r>
      <w:r w:rsidR="00D67EA6" w:rsidRPr="00D67EA6">
        <w:rPr>
          <w:rFonts w:ascii="Times New Roman" w:eastAsia="Times New Roman" w:hAnsi="Times New Roman" w:cs="Times New Roman"/>
          <w:sz w:val="28"/>
          <w:szCs w:val="24"/>
        </w:rPr>
        <w:t>полное соответствие планируемых и оцениваемых результатов, их обязательная кодификация;</w:t>
      </w:r>
    </w:p>
    <w:p w14:paraId="51A4DE12" w14:textId="4202FCA6" w:rsidR="00D67EA6" w:rsidRPr="00D67EA6" w:rsidRDefault="00A32D90" w:rsidP="00A32D90">
      <w:pPr>
        <w:spacing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w:t>
      </w:r>
      <w:r w:rsidR="00D67EA6" w:rsidRPr="00D67EA6">
        <w:rPr>
          <w:rFonts w:ascii="Times New Roman" w:eastAsia="Times New Roman" w:hAnsi="Times New Roman" w:cs="Times New Roman"/>
          <w:sz w:val="28"/>
          <w:szCs w:val="24"/>
        </w:rPr>
        <w:t>доступность кодификаторов образовательных результатов как для обучающихся, так и для родителей (законных представителей);</w:t>
      </w:r>
    </w:p>
    <w:p w14:paraId="3CE82FD5" w14:textId="1BD2A19E" w:rsidR="00D67EA6" w:rsidRPr="00D67EA6" w:rsidRDefault="00A32D90" w:rsidP="00A32D90">
      <w:pPr>
        <w:spacing w:line="240" w:lineRule="auto"/>
        <w:jc w:val="both"/>
        <w:rPr>
          <w:rFonts w:ascii="Times New Roman" w:eastAsia="Times New Roman" w:hAnsi="Times New Roman" w:cs="Times New Roman"/>
          <w:sz w:val="32"/>
          <w:szCs w:val="24"/>
        </w:rPr>
      </w:pPr>
      <w:r>
        <w:rPr>
          <w:rFonts w:ascii="Times New Roman" w:eastAsia="Times New Roman" w:hAnsi="Times New Roman" w:cs="Times New Roman"/>
          <w:sz w:val="28"/>
          <w:szCs w:val="24"/>
        </w:rPr>
        <w:t xml:space="preserve">- </w:t>
      </w:r>
      <w:r w:rsidR="00D67EA6" w:rsidRPr="00D67EA6">
        <w:rPr>
          <w:rFonts w:ascii="Times New Roman" w:eastAsia="Times New Roman" w:hAnsi="Times New Roman" w:cs="Times New Roman"/>
          <w:sz w:val="28"/>
          <w:szCs w:val="24"/>
        </w:rPr>
        <w:t>использование всеми педагогами уровневых оценочных материалов, позволяющих определять высокий, повышенный или базовый уровни освоения содержания рабочих программ;</w:t>
      </w:r>
    </w:p>
    <w:p w14:paraId="327FC94F" w14:textId="59CAFF0A" w:rsidR="00D67EA6" w:rsidRPr="00D67EA6" w:rsidRDefault="00A32D90" w:rsidP="00A32D90">
      <w:pPr>
        <w:spacing w:line="240" w:lineRule="auto"/>
        <w:jc w:val="both"/>
        <w:rPr>
          <w:rFonts w:ascii="Times New Roman" w:eastAsia="Times New Roman" w:hAnsi="Times New Roman" w:cs="Times New Roman"/>
          <w:sz w:val="32"/>
          <w:szCs w:val="24"/>
        </w:rPr>
      </w:pPr>
      <w:r>
        <w:rPr>
          <w:rFonts w:ascii="Times New Roman" w:eastAsia="Times New Roman" w:hAnsi="Times New Roman" w:cs="Times New Roman"/>
          <w:sz w:val="28"/>
          <w:szCs w:val="24"/>
        </w:rPr>
        <w:t xml:space="preserve">- </w:t>
      </w:r>
      <w:r w:rsidR="00D67EA6" w:rsidRPr="00D67EA6">
        <w:rPr>
          <w:rFonts w:ascii="Times New Roman" w:eastAsia="Times New Roman" w:hAnsi="Times New Roman" w:cs="Times New Roman"/>
          <w:sz w:val="28"/>
          <w:szCs w:val="24"/>
        </w:rPr>
        <w:t>фиксацию высокого уровня освоения отметкой «5»; повышенного отметкой «4»; базового отметкой «3»;</w:t>
      </w:r>
    </w:p>
    <w:p w14:paraId="6B5AA7C0" w14:textId="33B15748" w:rsidR="00D67EA6" w:rsidRPr="00D67EA6" w:rsidRDefault="00A32D90" w:rsidP="00A32D90">
      <w:pPr>
        <w:spacing w:line="240" w:lineRule="auto"/>
        <w:jc w:val="both"/>
        <w:rPr>
          <w:rFonts w:ascii="Times New Roman" w:eastAsia="Times New Roman" w:hAnsi="Times New Roman" w:cs="Times New Roman"/>
          <w:sz w:val="32"/>
          <w:szCs w:val="24"/>
        </w:rPr>
      </w:pPr>
      <w:r>
        <w:rPr>
          <w:rFonts w:ascii="Times New Roman" w:eastAsia="Times New Roman" w:hAnsi="Times New Roman" w:cs="Times New Roman"/>
          <w:sz w:val="28"/>
          <w:szCs w:val="24"/>
        </w:rPr>
        <w:t xml:space="preserve">- </w:t>
      </w:r>
      <w:r w:rsidR="00D67EA6" w:rsidRPr="00D67EA6">
        <w:rPr>
          <w:rFonts w:ascii="Times New Roman" w:eastAsia="Times New Roman" w:hAnsi="Times New Roman" w:cs="Times New Roman"/>
          <w:sz w:val="28"/>
          <w:szCs w:val="24"/>
        </w:rPr>
        <w:t>охват планируемых результатов блоков «ученик научится»; «ученик получит возможность научиться»;</w:t>
      </w:r>
    </w:p>
    <w:p w14:paraId="0FE2589B" w14:textId="5E6B713A" w:rsidR="00D67EA6" w:rsidRPr="00D67EA6" w:rsidRDefault="00A32D90" w:rsidP="00A32D90">
      <w:pPr>
        <w:spacing w:line="240" w:lineRule="auto"/>
        <w:jc w:val="both"/>
        <w:rPr>
          <w:rFonts w:ascii="Times New Roman" w:eastAsia="Times New Roman" w:hAnsi="Times New Roman" w:cs="Times New Roman"/>
          <w:sz w:val="32"/>
          <w:szCs w:val="24"/>
        </w:rPr>
      </w:pPr>
      <w:r>
        <w:rPr>
          <w:rFonts w:ascii="Times New Roman" w:eastAsia="Times New Roman" w:hAnsi="Times New Roman" w:cs="Times New Roman"/>
          <w:sz w:val="28"/>
          <w:szCs w:val="24"/>
        </w:rPr>
        <w:t xml:space="preserve">- </w:t>
      </w:r>
      <w:r w:rsidR="00D67EA6" w:rsidRPr="00D67EA6">
        <w:rPr>
          <w:rFonts w:ascii="Times New Roman" w:eastAsia="Times New Roman" w:hAnsi="Times New Roman" w:cs="Times New Roman"/>
          <w:sz w:val="28"/>
          <w:szCs w:val="24"/>
        </w:rPr>
        <w:t>составление тематического содержания и оценочных инструментов для углубленных предметов;</w:t>
      </w:r>
    </w:p>
    <w:p w14:paraId="796DDC7D" w14:textId="03282AA7" w:rsidR="00D67EA6" w:rsidRPr="00D67EA6" w:rsidRDefault="00A32D90" w:rsidP="00A32D90">
      <w:pPr>
        <w:spacing w:line="240" w:lineRule="auto"/>
        <w:jc w:val="both"/>
        <w:rPr>
          <w:rFonts w:ascii="Times New Roman" w:eastAsia="Times New Roman" w:hAnsi="Times New Roman" w:cs="Times New Roman"/>
          <w:sz w:val="32"/>
          <w:szCs w:val="24"/>
        </w:rPr>
      </w:pPr>
      <w:r>
        <w:rPr>
          <w:rFonts w:ascii="Times New Roman" w:eastAsia="Times New Roman" w:hAnsi="Times New Roman" w:cs="Times New Roman"/>
          <w:sz w:val="28"/>
          <w:szCs w:val="24"/>
        </w:rPr>
        <w:t xml:space="preserve">- </w:t>
      </w:r>
      <w:r w:rsidR="00D67EA6" w:rsidRPr="00D67EA6">
        <w:rPr>
          <w:rFonts w:ascii="Times New Roman" w:eastAsia="Times New Roman" w:hAnsi="Times New Roman" w:cs="Times New Roman"/>
          <w:sz w:val="28"/>
          <w:szCs w:val="24"/>
        </w:rPr>
        <w:t>системную просветительскую работу с родителями (законными представителями) по вопросам оценки.</w:t>
      </w:r>
    </w:p>
    <w:p w14:paraId="06B0B1BB"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7.4. Взаимосвязь контрольно-оценочных и диагностических процедур ВСОКО и задач административного контроля обеспечивается:</w:t>
      </w:r>
    </w:p>
    <w:p w14:paraId="439F1266" w14:textId="0966A3B0" w:rsidR="00D67EA6" w:rsidRPr="00D67EA6" w:rsidRDefault="00A32D90" w:rsidP="00A32D90">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ежегодным приказом руководителя школы об административном контроле, проведении самообследования и обеспечении функционирования ВСОКО;</w:t>
      </w:r>
    </w:p>
    <w:p w14:paraId="4891A720" w14:textId="0A7DB124" w:rsidR="00D67EA6" w:rsidRPr="00D67EA6" w:rsidRDefault="00A32D90" w:rsidP="00A32D90">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ежегодным планом административного контроля, в который встроена циклограмма контрольно-оценочных и диагностических процедур;</w:t>
      </w:r>
    </w:p>
    <w:p w14:paraId="16C548D3" w14:textId="746A98CD" w:rsidR="00D67EA6" w:rsidRPr="00D67EA6" w:rsidRDefault="00A32D90" w:rsidP="00A32D90">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системной управленческой аналитикой, основанной на данных ВСОКО в разрезе их востребованности для принятия управленческих решений.</w:t>
      </w:r>
    </w:p>
    <w:p w14:paraId="29878418" w14:textId="77777777" w:rsidR="00D67EA6" w:rsidRPr="00D67EA6" w:rsidRDefault="00D67EA6" w:rsidP="00D67EA6">
      <w:pPr>
        <w:keepNext/>
        <w:keepLines/>
        <w:spacing w:before="120" w:after="120" w:line="240" w:lineRule="auto"/>
        <w:jc w:val="center"/>
        <w:outlineLvl w:val="1"/>
        <w:rPr>
          <w:rFonts w:ascii="Times New Roman" w:eastAsia="Times New Roman" w:hAnsi="Times New Roman" w:cs="Times New Roman"/>
          <w:b/>
          <w:bCs/>
          <w:color w:val="4F81BD"/>
          <w:sz w:val="28"/>
          <w:szCs w:val="24"/>
        </w:rPr>
      </w:pPr>
      <w:r w:rsidRPr="00D67EA6">
        <w:rPr>
          <w:rFonts w:ascii="Times New Roman" w:eastAsia="Times New Roman" w:hAnsi="Times New Roman" w:cs="Times New Roman"/>
          <w:b/>
          <w:bCs/>
          <w:sz w:val="24"/>
          <w:szCs w:val="24"/>
          <w:lang w:eastAsia="en-US"/>
        </w:rPr>
        <w:t xml:space="preserve">8. </w:t>
      </w:r>
      <w:r w:rsidRPr="00D67EA6">
        <w:rPr>
          <w:rFonts w:ascii="Times New Roman" w:eastAsia="Times New Roman" w:hAnsi="Times New Roman" w:cs="Times New Roman"/>
          <w:b/>
          <w:bCs/>
          <w:sz w:val="28"/>
          <w:szCs w:val="24"/>
          <w:lang w:eastAsia="en-US"/>
        </w:rPr>
        <w:t>ВСОКО и самообследование</w:t>
      </w:r>
    </w:p>
    <w:p w14:paraId="4EE36476"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8.1. Самообследование – мероприятие ВСОКО.</w:t>
      </w:r>
    </w:p>
    <w:p w14:paraId="0491D13F"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8.2. Отчёт о самообследовании – документ ВСОКО </w:t>
      </w:r>
      <w:r w:rsidRPr="00D67EA6">
        <w:rPr>
          <w:rFonts w:ascii="Times New Roman" w:eastAsia="Times New Roman" w:hAnsi="Times New Roman" w:cs="Times New Roman"/>
          <w:i/>
          <w:sz w:val="28"/>
          <w:szCs w:val="24"/>
        </w:rPr>
        <w:t>(Приложение 7)</w:t>
      </w:r>
      <w:r w:rsidRPr="00D67EA6">
        <w:rPr>
          <w:rFonts w:ascii="Times New Roman" w:eastAsia="Times New Roman" w:hAnsi="Times New Roman" w:cs="Times New Roman"/>
          <w:sz w:val="28"/>
          <w:szCs w:val="24"/>
        </w:rPr>
        <w:t xml:space="preserve"> с обязательным размещением на официальном сайте школы.</w:t>
      </w:r>
    </w:p>
    <w:p w14:paraId="69151136"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8.3. График работ по самообследованию и подготовке отчета о самообследовании утверждается приложением к ежегодному приказу                </w:t>
      </w:r>
      <w:proofErr w:type="gramStart"/>
      <w:r w:rsidRPr="00D67EA6">
        <w:rPr>
          <w:rFonts w:ascii="Times New Roman" w:eastAsia="Times New Roman" w:hAnsi="Times New Roman" w:cs="Times New Roman"/>
          <w:sz w:val="28"/>
          <w:szCs w:val="24"/>
        </w:rPr>
        <w:t xml:space="preserve">   «</w:t>
      </w:r>
      <w:proofErr w:type="gramEnd"/>
      <w:r w:rsidRPr="00D67EA6">
        <w:rPr>
          <w:rFonts w:ascii="Times New Roman" w:eastAsia="Times New Roman" w:hAnsi="Times New Roman" w:cs="Times New Roman"/>
          <w:sz w:val="28"/>
          <w:szCs w:val="24"/>
        </w:rPr>
        <w:t>Об административном контроле, проведении самообследования и обеспечении функционирования ВСОКО».</w:t>
      </w:r>
    </w:p>
    <w:p w14:paraId="68422EB7" w14:textId="77777777" w:rsidR="00D67EA6" w:rsidRPr="00D67EA6" w:rsidRDefault="00D67EA6" w:rsidP="00D67EA6">
      <w:pPr>
        <w:spacing w:line="240" w:lineRule="auto"/>
        <w:jc w:val="both"/>
        <w:rPr>
          <w:rFonts w:ascii="Times New Roman" w:eastAsia="Times New Roman" w:hAnsi="Times New Roman" w:cs="Times New Roman"/>
          <w:sz w:val="24"/>
          <w:szCs w:val="24"/>
        </w:rPr>
      </w:pPr>
    </w:p>
    <w:p w14:paraId="4E07041D" w14:textId="77777777" w:rsidR="00D67EA6" w:rsidRPr="00D67EA6" w:rsidRDefault="00D67EA6" w:rsidP="00D67EA6">
      <w:pPr>
        <w:keepNext/>
        <w:keepLines/>
        <w:spacing w:before="120" w:after="120" w:line="240" w:lineRule="auto"/>
        <w:ind w:firstLine="709"/>
        <w:jc w:val="center"/>
        <w:outlineLvl w:val="1"/>
        <w:rPr>
          <w:rFonts w:ascii="Times New Roman" w:eastAsia="Times New Roman" w:hAnsi="Times New Roman" w:cs="Times New Roman"/>
          <w:bCs/>
          <w:sz w:val="28"/>
          <w:szCs w:val="24"/>
          <w:lang w:eastAsia="en-US"/>
        </w:rPr>
      </w:pPr>
      <w:r w:rsidRPr="00D67EA6">
        <w:rPr>
          <w:rFonts w:ascii="Times New Roman" w:eastAsia="Times New Roman" w:hAnsi="Times New Roman" w:cs="Times New Roman"/>
          <w:b/>
          <w:bCs/>
          <w:sz w:val="28"/>
          <w:szCs w:val="24"/>
          <w:lang w:eastAsia="en-US"/>
        </w:rPr>
        <w:t>9. Мониторинги в рамках ВСОКО</w:t>
      </w:r>
    </w:p>
    <w:p w14:paraId="7E359A02" w14:textId="77777777" w:rsidR="00D67EA6" w:rsidRPr="00D67EA6" w:rsidRDefault="00D67EA6" w:rsidP="00BE28CE">
      <w:pPr>
        <w:spacing w:line="240" w:lineRule="auto"/>
        <w:ind w:firstLine="708"/>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9.1. В рамках ВСОКО проводятся обязательные мониторинги:</w:t>
      </w:r>
    </w:p>
    <w:p w14:paraId="696237E2" w14:textId="233EC3DE"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достижения обучающимися личностных образовательных результатов;</w:t>
      </w:r>
    </w:p>
    <w:p w14:paraId="7806CE5C" w14:textId="51BAF7C8"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достижения обучающимися метапредметных образовательных результатов;</w:t>
      </w:r>
    </w:p>
    <w:p w14:paraId="3827A9E4" w14:textId="52432FD5"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академической успеваемости обучающихся, результатов ГИА, ВПР, НИКО, региональных диагностик;</w:t>
      </w:r>
    </w:p>
    <w:p w14:paraId="64AD5D14" w14:textId="64036BBE"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выполнения «дорожной карты» (сетевого графика) обеспечения и развития условий реализации образовательных программ.</w:t>
      </w:r>
    </w:p>
    <w:p w14:paraId="69D8AC84"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9.2. По инициативе участников образовательных отношений и (или) в рамках Программы развития школы могут разрабатываться и проводиться </w:t>
      </w:r>
      <w:r w:rsidRPr="00D67EA6">
        <w:rPr>
          <w:rFonts w:ascii="Times New Roman" w:eastAsia="Times New Roman" w:hAnsi="Times New Roman" w:cs="Times New Roman"/>
          <w:sz w:val="28"/>
          <w:szCs w:val="24"/>
        </w:rPr>
        <w:lastRenderedPageBreak/>
        <w:t>иные мониторинги. Перечень мониторингов фиксируется ежегодным приказом руководителя школы об административном контроле, проведении самообследования и обеспечении функционирования ВСОКО.</w:t>
      </w:r>
    </w:p>
    <w:p w14:paraId="385F4581" w14:textId="77777777" w:rsidR="00D67EA6" w:rsidRPr="00D67EA6" w:rsidRDefault="00D67EA6" w:rsidP="00D67EA6">
      <w:pPr>
        <w:autoSpaceDE w:val="0"/>
        <w:autoSpaceDN w:val="0"/>
        <w:adjustRightInd w:val="0"/>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9.3. Ежегодному анализу подлежат показатели деятельности ОО, выносимые в отчет о самообследовании. Результаты ежегодного анализа составляют аналитическую часть отчета о самообследовании, в соответствии с федеральными требованиями.</w:t>
      </w:r>
    </w:p>
    <w:p w14:paraId="39FA41E0" w14:textId="77777777" w:rsidR="00D67EA6" w:rsidRPr="00D67EA6" w:rsidRDefault="00D67EA6" w:rsidP="00D67EA6">
      <w:pPr>
        <w:keepNext/>
        <w:keepLines/>
        <w:spacing w:before="120" w:after="120" w:line="240" w:lineRule="auto"/>
        <w:jc w:val="center"/>
        <w:outlineLvl w:val="1"/>
        <w:rPr>
          <w:rFonts w:ascii="Times New Roman" w:eastAsia="Times New Roman" w:hAnsi="Times New Roman" w:cs="Times New Roman"/>
          <w:bCs/>
          <w:sz w:val="28"/>
          <w:szCs w:val="24"/>
          <w:lang w:eastAsia="en-US"/>
        </w:rPr>
      </w:pPr>
      <w:r w:rsidRPr="00D67EA6">
        <w:rPr>
          <w:rFonts w:ascii="Times New Roman" w:eastAsia="Times New Roman" w:hAnsi="Times New Roman" w:cs="Times New Roman"/>
          <w:b/>
          <w:bCs/>
          <w:sz w:val="28"/>
          <w:szCs w:val="24"/>
          <w:lang w:eastAsia="en-US"/>
        </w:rPr>
        <w:t>10. Документы ВСОКО</w:t>
      </w:r>
    </w:p>
    <w:p w14:paraId="50BE0A50" w14:textId="77777777" w:rsidR="00D67EA6" w:rsidRPr="00D67EA6" w:rsidRDefault="00D67EA6" w:rsidP="00D67EA6">
      <w:pPr>
        <w:autoSpaceDE w:val="0"/>
        <w:autoSpaceDN w:val="0"/>
        <w:adjustRightInd w:val="0"/>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10.1. Документы ВСОКО — это совокупность информационно-аналитических продуктов контрольно-оценочной деятельности субъектов ВСОКО, предусмотренные ежегодным приказом директора школы об административном контроле, проведении самообследования и обеспечении функционирования ВСОКО.</w:t>
      </w:r>
    </w:p>
    <w:p w14:paraId="259E7408" w14:textId="77777777" w:rsidR="00D67EA6" w:rsidRPr="00D67EA6" w:rsidRDefault="00D67EA6" w:rsidP="00D67EA6">
      <w:pPr>
        <w:autoSpaceDE w:val="0"/>
        <w:autoSpaceDN w:val="0"/>
        <w:adjustRightInd w:val="0"/>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10.2. К документам ВСОКО относятся:</w:t>
      </w:r>
    </w:p>
    <w:p w14:paraId="4AD62FFF" w14:textId="000D1A4D"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отчет о самообследовании;</w:t>
      </w:r>
    </w:p>
    <w:p w14:paraId="15FC225B" w14:textId="29A09301"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сводные ведомости успеваемости;</w:t>
      </w:r>
    </w:p>
    <w:p w14:paraId="04BEB2F0" w14:textId="40A5F659"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аналитические справки по результатам мониторингов, результатам опроса удовлетворенности родителей (законных представителей), результатам плановых административных проверок и др.;</w:t>
      </w:r>
    </w:p>
    <w:p w14:paraId="22E3454E" w14:textId="268C8339"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аналитические справки-комментарии к результатам внешних независимых диагностик и ГИА;</w:t>
      </w:r>
    </w:p>
    <w:p w14:paraId="03E689F2" w14:textId="5A143AB3"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proofErr w:type="spellStart"/>
      <w:r w:rsidR="00D67EA6" w:rsidRPr="00D67EA6">
        <w:rPr>
          <w:rFonts w:ascii="Times New Roman" w:hAnsi="Times New Roman" w:cs="Times New Roman"/>
          <w:sz w:val="28"/>
          <w:szCs w:val="24"/>
          <w:lang w:eastAsia="en-US"/>
        </w:rPr>
        <w:t>анкетно</w:t>
      </w:r>
      <w:proofErr w:type="spellEnd"/>
      <w:r w:rsidR="00D67EA6" w:rsidRPr="00D67EA6">
        <w:rPr>
          <w:rFonts w:ascii="Times New Roman" w:hAnsi="Times New Roman" w:cs="Times New Roman"/>
          <w:sz w:val="28"/>
          <w:szCs w:val="24"/>
          <w:lang w:eastAsia="en-US"/>
        </w:rPr>
        <w:t>-опросный материал; шаблоны стандартизованных форм и др.;</w:t>
      </w:r>
    </w:p>
    <w:p w14:paraId="3E46BCC4" w14:textId="4A20E457" w:rsidR="00D67EA6" w:rsidRPr="00D67EA6" w:rsidRDefault="00BE28CE" w:rsidP="00BE28CE">
      <w:pPr>
        <w:spacing w:line="240" w:lineRule="auto"/>
        <w:jc w:val="both"/>
        <w:rPr>
          <w:rFonts w:ascii="Times New Roman" w:hAnsi="Times New Roman" w:cs="Times New Roman"/>
          <w:sz w:val="28"/>
          <w:szCs w:val="24"/>
          <w:lang w:eastAsia="en-US"/>
        </w:rPr>
      </w:pPr>
      <w:r>
        <w:rPr>
          <w:rFonts w:ascii="Times New Roman" w:hAnsi="Times New Roman" w:cs="Times New Roman"/>
          <w:sz w:val="28"/>
          <w:szCs w:val="24"/>
          <w:lang w:eastAsia="en-US"/>
        </w:rPr>
        <w:t xml:space="preserve">- </w:t>
      </w:r>
      <w:r w:rsidR="00D67EA6" w:rsidRPr="00D67EA6">
        <w:rPr>
          <w:rFonts w:ascii="Times New Roman" w:hAnsi="Times New Roman" w:cs="Times New Roman"/>
          <w:sz w:val="28"/>
          <w:szCs w:val="24"/>
          <w:lang w:eastAsia="en-US"/>
        </w:rPr>
        <w:t>приложения к протоколам заседаний коллегиальных органов управления ОО.</w:t>
      </w:r>
    </w:p>
    <w:p w14:paraId="3AC4795B" w14:textId="77777777" w:rsidR="00D67EA6" w:rsidRPr="00D67EA6" w:rsidRDefault="00D67EA6" w:rsidP="00D67EA6">
      <w:pPr>
        <w:autoSpaceDE w:val="0"/>
        <w:autoSpaceDN w:val="0"/>
        <w:adjustRightInd w:val="0"/>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 xml:space="preserve">10.3. Состав документов ВСОКО ежегодно корректируется, в зависимости от задач административного контроля в текущем учебном году.  </w:t>
      </w:r>
    </w:p>
    <w:p w14:paraId="1E705CD8" w14:textId="77777777" w:rsidR="00D67EA6" w:rsidRPr="00D67EA6" w:rsidRDefault="00D67EA6" w:rsidP="00D67EA6">
      <w:pPr>
        <w:spacing w:line="240" w:lineRule="auto"/>
        <w:ind w:firstLine="709"/>
        <w:jc w:val="both"/>
        <w:rPr>
          <w:rFonts w:ascii="Times New Roman" w:eastAsia="Times New Roman" w:hAnsi="Times New Roman" w:cs="Times New Roman"/>
          <w:sz w:val="28"/>
          <w:szCs w:val="24"/>
        </w:rPr>
      </w:pPr>
      <w:r w:rsidRPr="00D67EA6">
        <w:rPr>
          <w:rFonts w:ascii="Times New Roman" w:eastAsia="Times New Roman" w:hAnsi="Times New Roman" w:cs="Times New Roman"/>
          <w:sz w:val="28"/>
          <w:szCs w:val="24"/>
        </w:rPr>
        <w:t>10.4. Должностное лицо, координирующее своевременную и качественную подготовку документов ВСОКО, ежегодно назначается приказом директора школы.</w:t>
      </w:r>
    </w:p>
    <w:bookmarkEnd w:id="0"/>
    <w:p w14:paraId="57A69A91" w14:textId="77777777" w:rsidR="00D67EA6" w:rsidRPr="00D67EA6" w:rsidRDefault="00D67EA6" w:rsidP="00D67EA6">
      <w:pPr>
        <w:autoSpaceDE w:val="0"/>
        <w:autoSpaceDN w:val="0"/>
        <w:adjustRightInd w:val="0"/>
        <w:spacing w:line="240" w:lineRule="auto"/>
        <w:ind w:firstLine="709"/>
        <w:jc w:val="center"/>
        <w:rPr>
          <w:rFonts w:ascii="Times New Roman" w:hAnsi="Times New Roman" w:cs="Times New Roman"/>
          <w:b/>
          <w:spacing w:val="-2"/>
          <w:sz w:val="28"/>
          <w:szCs w:val="28"/>
          <w:u w:color="000000"/>
          <w:lang w:eastAsia="en-US"/>
        </w:rPr>
      </w:pPr>
    </w:p>
    <w:p w14:paraId="2D848D2F" w14:textId="77777777" w:rsidR="00D67EA6" w:rsidRPr="00D67EA6" w:rsidRDefault="00D67EA6" w:rsidP="00D67EA6">
      <w:pPr>
        <w:autoSpaceDE w:val="0"/>
        <w:autoSpaceDN w:val="0"/>
        <w:adjustRightInd w:val="0"/>
        <w:spacing w:line="240" w:lineRule="auto"/>
        <w:ind w:firstLine="709"/>
        <w:jc w:val="center"/>
        <w:rPr>
          <w:rFonts w:ascii="Times New Roman" w:hAnsi="Times New Roman" w:cs="Times New Roman"/>
          <w:b/>
          <w:spacing w:val="-2"/>
          <w:sz w:val="28"/>
          <w:szCs w:val="28"/>
          <w:u w:color="000000"/>
          <w:lang w:eastAsia="en-US"/>
        </w:rPr>
      </w:pPr>
      <w:r w:rsidRPr="00D67EA6">
        <w:rPr>
          <w:rFonts w:ascii="Times New Roman" w:hAnsi="Times New Roman" w:cs="Times New Roman"/>
          <w:b/>
          <w:spacing w:val="-2"/>
          <w:sz w:val="28"/>
          <w:szCs w:val="28"/>
          <w:u w:color="000000"/>
          <w:lang w:eastAsia="en-US"/>
        </w:rPr>
        <w:t>11. Заключительные положения</w:t>
      </w:r>
    </w:p>
    <w:p w14:paraId="51291C1D" w14:textId="77777777" w:rsidR="00D67EA6" w:rsidRPr="00D67EA6" w:rsidRDefault="00D67EA6" w:rsidP="00D67EA6">
      <w:pPr>
        <w:autoSpaceDE w:val="0"/>
        <w:autoSpaceDN w:val="0"/>
        <w:adjustRightInd w:val="0"/>
        <w:spacing w:line="240" w:lineRule="auto"/>
        <w:ind w:firstLine="709"/>
        <w:jc w:val="center"/>
        <w:rPr>
          <w:rFonts w:ascii="Times New Roman" w:hAnsi="Times New Roman" w:cs="Times New Roman"/>
          <w:b/>
          <w:spacing w:val="-2"/>
          <w:sz w:val="28"/>
          <w:szCs w:val="28"/>
          <w:u w:color="000000"/>
          <w:lang w:eastAsia="en-US"/>
        </w:rPr>
      </w:pPr>
    </w:p>
    <w:p w14:paraId="31286EC9" w14:textId="77777777" w:rsidR="00D67EA6" w:rsidRPr="00D67EA6" w:rsidRDefault="00D67EA6" w:rsidP="00D67EA6">
      <w:pPr>
        <w:autoSpaceDE w:val="0"/>
        <w:autoSpaceDN w:val="0"/>
        <w:adjustRightInd w:val="0"/>
        <w:spacing w:line="240" w:lineRule="auto"/>
        <w:ind w:firstLine="709"/>
        <w:jc w:val="both"/>
        <w:rPr>
          <w:rFonts w:ascii="Times New Roman" w:hAnsi="Times New Roman" w:cs="Times New Roman"/>
          <w:spacing w:val="-2"/>
          <w:sz w:val="28"/>
          <w:szCs w:val="28"/>
          <w:u w:color="000000"/>
          <w:lang w:eastAsia="en-US"/>
        </w:rPr>
      </w:pPr>
      <w:r w:rsidRPr="00D67EA6">
        <w:rPr>
          <w:rFonts w:ascii="Times New Roman" w:hAnsi="Times New Roman" w:cs="Times New Roman"/>
          <w:spacing w:val="-2"/>
          <w:sz w:val="28"/>
          <w:szCs w:val="28"/>
          <w:u w:color="000000"/>
          <w:lang w:eastAsia="en-US"/>
        </w:rPr>
        <w:t>11.1. Настоящее Положение принимается как локальный акт школы решением Педагогического совета и утверждается приказом директора.</w:t>
      </w:r>
    </w:p>
    <w:p w14:paraId="772EDE39" w14:textId="77777777" w:rsidR="00D67EA6" w:rsidRPr="00D67EA6" w:rsidRDefault="00D67EA6" w:rsidP="00D67EA6">
      <w:pPr>
        <w:autoSpaceDE w:val="0"/>
        <w:autoSpaceDN w:val="0"/>
        <w:adjustRightInd w:val="0"/>
        <w:spacing w:line="240" w:lineRule="auto"/>
        <w:ind w:firstLine="709"/>
        <w:jc w:val="both"/>
        <w:rPr>
          <w:rFonts w:ascii="Times New Roman" w:hAnsi="Times New Roman" w:cs="Times New Roman"/>
          <w:spacing w:val="-2"/>
          <w:sz w:val="28"/>
          <w:szCs w:val="28"/>
          <w:u w:color="000000"/>
          <w:lang w:eastAsia="en-US"/>
        </w:rPr>
      </w:pPr>
      <w:r w:rsidRPr="00D67EA6">
        <w:rPr>
          <w:rFonts w:ascii="Times New Roman" w:hAnsi="Times New Roman" w:cs="Times New Roman"/>
          <w:spacing w:val="-2"/>
          <w:sz w:val="28"/>
          <w:szCs w:val="28"/>
          <w:u w:color="000000"/>
          <w:lang w:eastAsia="en-US"/>
        </w:rPr>
        <w:t>11.2. Срок действия настоящего Положения не ограничен. Настоящее Положение действует до принятия нового локального акта.</w:t>
      </w:r>
    </w:p>
    <w:p w14:paraId="5C101C4D" w14:textId="77777777" w:rsidR="00D67EA6" w:rsidRPr="00D67EA6" w:rsidRDefault="00D67EA6" w:rsidP="00D67EA6">
      <w:pPr>
        <w:autoSpaceDE w:val="0"/>
        <w:autoSpaceDN w:val="0"/>
        <w:adjustRightInd w:val="0"/>
        <w:spacing w:line="240" w:lineRule="auto"/>
        <w:ind w:firstLine="709"/>
        <w:jc w:val="both"/>
        <w:rPr>
          <w:rFonts w:ascii="Times New Roman" w:hAnsi="Times New Roman" w:cs="Times New Roman"/>
          <w:spacing w:val="-2"/>
          <w:sz w:val="28"/>
          <w:szCs w:val="28"/>
          <w:u w:color="000000"/>
          <w:lang w:eastAsia="en-US"/>
        </w:rPr>
      </w:pPr>
      <w:r w:rsidRPr="00D67EA6">
        <w:rPr>
          <w:rFonts w:ascii="Times New Roman" w:hAnsi="Times New Roman" w:cs="Times New Roman"/>
          <w:spacing w:val="-2"/>
          <w:sz w:val="28"/>
          <w:szCs w:val="28"/>
          <w:u w:color="000000"/>
          <w:lang w:eastAsia="en-US"/>
        </w:rPr>
        <w:t>11.3.</w:t>
      </w:r>
      <w:r w:rsidRPr="00D67EA6">
        <w:rPr>
          <w:rFonts w:ascii="TextBookC" w:hAnsi="TextBookC" w:cs="TextBookC"/>
          <w:color w:val="000000"/>
          <w:spacing w:val="-2"/>
          <w:sz w:val="18"/>
          <w:szCs w:val="18"/>
          <w:u w:color="000000"/>
          <w:lang w:eastAsia="en-US"/>
        </w:rPr>
        <w:t xml:space="preserve"> </w:t>
      </w:r>
      <w:r w:rsidRPr="00D67EA6">
        <w:rPr>
          <w:rFonts w:ascii="Times New Roman" w:hAnsi="Times New Roman" w:cs="Times New Roman"/>
          <w:spacing w:val="-2"/>
          <w:sz w:val="28"/>
          <w:szCs w:val="28"/>
          <w:u w:color="000000"/>
          <w:lang w:eastAsia="en-US"/>
        </w:rPr>
        <w:t>Изменения и дополнения в настоящее Положение вносятся и принимаются решением Педагогического совета и утверждаются приказом директора школы.</w:t>
      </w:r>
    </w:p>
    <w:p w14:paraId="711AAFE1" w14:textId="77777777" w:rsidR="00D67EA6" w:rsidRPr="00D67EA6" w:rsidRDefault="00D67EA6" w:rsidP="00D67EA6">
      <w:pPr>
        <w:spacing w:after="200" w:line="276" w:lineRule="auto"/>
        <w:rPr>
          <w:rFonts w:ascii="Times New Roman" w:hAnsi="Times New Roman" w:cs="Times New Roman"/>
          <w:sz w:val="28"/>
          <w:lang w:eastAsia="en-US"/>
        </w:rPr>
      </w:pPr>
    </w:p>
    <w:p w14:paraId="27DA38E2" w14:textId="77777777" w:rsidR="00D67EA6" w:rsidRPr="00D67EA6" w:rsidRDefault="00D67EA6" w:rsidP="00D67EA6">
      <w:pPr>
        <w:spacing w:after="200" w:line="276" w:lineRule="auto"/>
        <w:rPr>
          <w:rFonts w:ascii="Times New Roman" w:hAnsi="Times New Roman" w:cs="Times New Roman"/>
          <w:sz w:val="28"/>
          <w:lang w:eastAsia="en-US"/>
        </w:rPr>
      </w:pPr>
    </w:p>
    <w:p w14:paraId="286E2886" w14:textId="6158F95D" w:rsidR="00D67EA6" w:rsidRDefault="00D67EA6" w:rsidP="00D67EA6">
      <w:pPr>
        <w:spacing w:after="200" w:line="276" w:lineRule="auto"/>
        <w:rPr>
          <w:rFonts w:ascii="Times New Roman" w:hAnsi="Times New Roman" w:cs="Times New Roman"/>
          <w:sz w:val="28"/>
          <w:lang w:eastAsia="en-US"/>
        </w:rPr>
      </w:pPr>
      <w:r w:rsidRPr="00D67EA6">
        <w:rPr>
          <w:rFonts w:ascii="Times New Roman" w:eastAsia="Times New Roman" w:hAnsi="Times New Roman" w:cs="Times New Roman"/>
          <w:color w:val="000000"/>
          <w:sz w:val="24"/>
          <w:szCs w:val="24"/>
          <w:lang w:eastAsia="en-US"/>
        </w:rPr>
        <w:t xml:space="preserve"> </w:t>
      </w:r>
    </w:p>
    <w:p w14:paraId="2D634B37" w14:textId="77777777" w:rsidR="00BE28CE" w:rsidRPr="00D67EA6" w:rsidRDefault="00BE28CE" w:rsidP="00D67EA6">
      <w:pPr>
        <w:spacing w:after="200" w:line="276" w:lineRule="auto"/>
        <w:rPr>
          <w:rFonts w:ascii="Times New Roman" w:hAnsi="Times New Roman" w:cs="Times New Roman"/>
          <w:sz w:val="28"/>
          <w:lang w:eastAsia="en-US"/>
        </w:rPr>
      </w:pPr>
    </w:p>
    <w:p w14:paraId="25155434" w14:textId="77777777" w:rsidR="00D67EA6" w:rsidRPr="00D67EA6" w:rsidRDefault="00D67EA6" w:rsidP="00D67EA6">
      <w:pPr>
        <w:spacing w:after="200" w:line="276" w:lineRule="auto"/>
        <w:jc w:val="right"/>
        <w:rPr>
          <w:rFonts w:ascii="Times New Roman" w:hAnsi="Times New Roman" w:cs="Times New Roman"/>
          <w:sz w:val="24"/>
          <w:szCs w:val="24"/>
          <w:lang w:eastAsia="en-US"/>
        </w:rPr>
      </w:pPr>
      <w:r w:rsidRPr="00D67EA6">
        <w:rPr>
          <w:rFonts w:ascii="Times New Roman" w:hAnsi="Times New Roman" w:cs="Times New Roman"/>
          <w:sz w:val="24"/>
          <w:szCs w:val="24"/>
          <w:lang w:eastAsia="en-US"/>
        </w:rPr>
        <w:lastRenderedPageBreak/>
        <w:t xml:space="preserve">Приложение 1 </w:t>
      </w:r>
    </w:p>
    <w:p w14:paraId="3E4C1938" w14:textId="77777777" w:rsidR="00D67EA6" w:rsidRPr="00D67EA6" w:rsidRDefault="00D67EA6" w:rsidP="00D67EA6">
      <w:pPr>
        <w:spacing w:line="276" w:lineRule="auto"/>
        <w:jc w:val="center"/>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Функционал должностных лиц, субъектов ВСОКО</w:t>
      </w:r>
    </w:p>
    <w:tbl>
      <w:tblPr>
        <w:tblStyle w:val="111"/>
        <w:tblW w:w="0" w:type="auto"/>
        <w:tblLook w:val="04A0" w:firstRow="1" w:lastRow="0" w:firstColumn="1" w:lastColumn="0" w:noHBand="0" w:noVBand="1"/>
      </w:tblPr>
      <w:tblGrid>
        <w:gridCol w:w="2488"/>
        <w:gridCol w:w="6857"/>
      </w:tblGrid>
      <w:tr w:rsidR="00D67EA6" w:rsidRPr="00D67EA6" w14:paraId="38E84548" w14:textId="77777777" w:rsidTr="00CC6A63">
        <w:tc>
          <w:tcPr>
            <w:tcW w:w="2518" w:type="dxa"/>
          </w:tcPr>
          <w:p w14:paraId="08705A61" w14:textId="77777777" w:rsidR="00D67EA6" w:rsidRPr="00D67EA6" w:rsidRDefault="00D67EA6" w:rsidP="00D67EA6">
            <w:pPr>
              <w:autoSpaceDE w:val="0"/>
              <w:autoSpaceDN w:val="0"/>
              <w:adjustRightInd w:val="0"/>
              <w:spacing w:line="276" w:lineRule="auto"/>
              <w:jc w:val="center"/>
              <w:rPr>
                <w:rFonts w:ascii="Times New Roman" w:eastAsia="Times New Roman" w:hAnsi="Times New Roman" w:cs="Times New Roman"/>
                <w:b/>
                <w:sz w:val="24"/>
                <w:szCs w:val="24"/>
                <w:lang w:eastAsia="en-US"/>
              </w:rPr>
            </w:pPr>
            <w:r w:rsidRPr="00D67EA6">
              <w:rPr>
                <w:rFonts w:ascii="Times New Roman" w:eastAsia="Times New Roman" w:hAnsi="Times New Roman" w:cs="Times New Roman"/>
                <w:b/>
                <w:sz w:val="24"/>
                <w:szCs w:val="24"/>
                <w:lang w:eastAsia="en-US"/>
              </w:rPr>
              <w:t>Должностное лицо</w:t>
            </w:r>
          </w:p>
        </w:tc>
        <w:tc>
          <w:tcPr>
            <w:tcW w:w="7053" w:type="dxa"/>
          </w:tcPr>
          <w:p w14:paraId="5947F754" w14:textId="77777777" w:rsidR="00D67EA6" w:rsidRPr="00D67EA6" w:rsidRDefault="00D67EA6" w:rsidP="00D67EA6">
            <w:pPr>
              <w:autoSpaceDE w:val="0"/>
              <w:autoSpaceDN w:val="0"/>
              <w:adjustRightInd w:val="0"/>
              <w:spacing w:line="276" w:lineRule="auto"/>
              <w:jc w:val="center"/>
              <w:rPr>
                <w:rFonts w:ascii="Times New Roman" w:eastAsia="Times New Roman" w:hAnsi="Times New Roman" w:cs="Times New Roman"/>
                <w:b/>
                <w:sz w:val="24"/>
                <w:szCs w:val="24"/>
                <w:lang w:eastAsia="en-US"/>
              </w:rPr>
            </w:pPr>
            <w:r w:rsidRPr="00D67EA6">
              <w:rPr>
                <w:rFonts w:ascii="Times New Roman" w:eastAsia="Times New Roman" w:hAnsi="Times New Roman" w:cs="Times New Roman"/>
                <w:b/>
                <w:sz w:val="24"/>
                <w:szCs w:val="24"/>
                <w:lang w:eastAsia="en-US"/>
              </w:rPr>
              <w:t xml:space="preserve">Выполняемые функции </w:t>
            </w:r>
          </w:p>
        </w:tc>
      </w:tr>
      <w:tr w:rsidR="00D67EA6" w:rsidRPr="00D67EA6" w14:paraId="62E867A5" w14:textId="77777777" w:rsidTr="00CC6A63">
        <w:tc>
          <w:tcPr>
            <w:tcW w:w="2518" w:type="dxa"/>
          </w:tcPr>
          <w:p w14:paraId="41B6A6FC"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Руководитель ОО</w:t>
            </w:r>
          </w:p>
          <w:p w14:paraId="1730E47F"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p>
        </w:tc>
        <w:tc>
          <w:tcPr>
            <w:tcW w:w="7053" w:type="dxa"/>
          </w:tcPr>
          <w:p w14:paraId="49BA9289"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организует стратегическую проработку развития ВСОКО;</w:t>
            </w:r>
          </w:p>
          <w:p w14:paraId="159466AB"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создает условия для функционирования ВСОКО; </w:t>
            </w:r>
          </w:p>
          <w:p w14:paraId="793359E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утверждает должностные инструкции лиц, включенных в обеспечение функционирования ВСОКО;</w:t>
            </w:r>
          </w:p>
          <w:p w14:paraId="420BE993"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организует разработку локальной нормативной базы ВСОКО</w:t>
            </w:r>
          </w:p>
          <w:p w14:paraId="5E0C8856"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издает распорядительные акты по вопросам ВСОКО;</w:t>
            </w:r>
          </w:p>
          <w:p w14:paraId="21D74694"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утверждает план ВШК;</w:t>
            </w:r>
          </w:p>
          <w:p w14:paraId="5ABB4E7E"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6"/>
                <w:szCs w:val="26"/>
                <w:lang w:eastAsia="en-US"/>
              </w:rPr>
            </w:pPr>
            <w:r w:rsidRPr="00D67EA6">
              <w:rPr>
                <w:rFonts w:ascii="Times New Roman" w:eastAsia="Times New Roman" w:hAnsi="Times New Roman" w:cs="Times New Roman"/>
                <w:sz w:val="24"/>
                <w:szCs w:val="24"/>
                <w:lang w:eastAsia="en-US"/>
              </w:rPr>
              <w:t>принимает управленческие решения по развитию качества образования на основе анализа результатов внутренней оценки;</w:t>
            </w:r>
          </w:p>
          <w:p w14:paraId="5EBF107D"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обеспечивает предоставление учредителю и общественности отчета о результатах самообследования.</w:t>
            </w:r>
          </w:p>
        </w:tc>
      </w:tr>
      <w:tr w:rsidR="00D67EA6" w:rsidRPr="00D67EA6" w14:paraId="214EA0E9" w14:textId="77777777" w:rsidTr="00CC6A63">
        <w:tc>
          <w:tcPr>
            <w:tcW w:w="2518" w:type="dxa"/>
          </w:tcPr>
          <w:p w14:paraId="08DD15C9"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Заместители руководителя ОО</w:t>
            </w:r>
          </w:p>
          <w:p w14:paraId="249988A1"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p>
        </w:tc>
        <w:tc>
          <w:tcPr>
            <w:tcW w:w="7053" w:type="dxa"/>
          </w:tcPr>
          <w:p w14:paraId="311B3C57"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осуществляют проработку позиций для локального регулирования ВСОКО; </w:t>
            </w:r>
          </w:p>
          <w:p w14:paraId="7CE6A3C1"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вносят предложения по изменению текущей локальной нормативной базы ВСОКО;</w:t>
            </w:r>
          </w:p>
          <w:p w14:paraId="37250E43"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готовят проекты распорядительных актов по вопросам ВСОКО;</w:t>
            </w:r>
          </w:p>
          <w:p w14:paraId="23A0F097"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вносят предложения по оптимизации и развитию ВСОКО; </w:t>
            </w:r>
          </w:p>
          <w:p w14:paraId="703A98EF"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координируют деятельность педагогов и аналитической службы (при наличии);</w:t>
            </w:r>
          </w:p>
          <w:p w14:paraId="1309FEFD"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привлекают научных консультантов и экспертов; формируют повестку их занятости и контролируют исполнение работ;</w:t>
            </w:r>
          </w:p>
          <w:p w14:paraId="0187F4A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организуют систему мониторинга качества образования в ОО, осуществляют сбор, обработку, хранение и предоставление информации о состоянии и динамике развития; </w:t>
            </w:r>
          </w:p>
          <w:p w14:paraId="57C040E4"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формируют план ВШК и разрабатывают мероприятия с учётом данного плана; </w:t>
            </w:r>
          </w:p>
          <w:p w14:paraId="05864F76"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осуществляют ВШК и анализируют его результаты;</w:t>
            </w:r>
          </w:p>
          <w:p w14:paraId="0CA31EA3"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разрабатывают должностные инструкции лиц, включенных в обеспечение функционирования ВСОКО и проведение ВШК;</w:t>
            </w:r>
          </w:p>
          <w:p w14:paraId="68DB129A"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обеспечивают соответствие оценочного блока ООП требованиям ФГОС общего образования;</w:t>
            </w:r>
          </w:p>
          <w:p w14:paraId="37659169"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формируют требования к организации текущего контроля успеваемости;</w:t>
            </w:r>
          </w:p>
          <w:p w14:paraId="4E883F76"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организуют промежуточную аттестацию обучающихся;</w:t>
            </w:r>
          </w:p>
          <w:p w14:paraId="5BF7754C"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организуют итоговую аттестацию обучающихся по предметам, не выносимым на ГИА;</w:t>
            </w:r>
          </w:p>
          <w:p w14:paraId="3F5BBFDF"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разрабатывают, при участии IT- специалистов, шаблоны документирования оценочной информации, в т.ч. включаемой в отчет о самообследовании;</w:t>
            </w:r>
          </w:p>
          <w:p w14:paraId="3DDCB0FE"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lastRenderedPageBreak/>
              <w:t>контролируют выполнение сетевого графика ВСОКО;</w:t>
            </w:r>
          </w:p>
          <w:p w14:paraId="567ED817"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организуют изучение информационных запросов основных пользователей образовательными услугами и участников образовательных отношений;</w:t>
            </w:r>
          </w:p>
          <w:p w14:paraId="5B34BFB3"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изучают, обобщают и распространяют передовой опыт построения, функционирования и развития ВСОКО;</w:t>
            </w:r>
          </w:p>
          <w:p w14:paraId="11AB0B99"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обеспечивают предоставление информации о качестве образования на разные уровни системы оценки качества образования;</w:t>
            </w:r>
          </w:p>
          <w:p w14:paraId="69E8B0B1"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вносят рекомендации в дизайн электронной версии отчета о самообследовании, размещаемой на официальном сайте ОО;</w:t>
            </w:r>
          </w:p>
          <w:p w14:paraId="1ECF546A"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осуществляют итоговое написание отчета о самообследовании согласно выполняемому функционалу и в соответствии с приказом руководителя ОО;</w:t>
            </w:r>
          </w:p>
          <w:p w14:paraId="12E61F62"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принимают участие в научно-методическом сопровождении аттестации педагогов.</w:t>
            </w:r>
          </w:p>
        </w:tc>
      </w:tr>
      <w:tr w:rsidR="00D67EA6" w:rsidRPr="00D67EA6" w14:paraId="5F3DB58A" w14:textId="77777777" w:rsidTr="00CC6A63">
        <w:tc>
          <w:tcPr>
            <w:tcW w:w="2518" w:type="dxa"/>
          </w:tcPr>
          <w:p w14:paraId="607FC7DC"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lastRenderedPageBreak/>
              <w:t>Педагогический совет</w:t>
            </w:r>
          </w:p>
        </w:tc>
        <w:tc>
          <w:tcPr>
            <w:tcW w:w="7053" w:type="dxa"/>
          </w:tcPr>
          <w:p w14:paraId="21232C2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определяет стратегические направления развития системы образования в ОО; </w:t>
            </w:r>
          </w:p>
          <w:p w14:paraId="5D607C0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принимает участие в обсуждении системы показателей, характеризующих состояние и динамику развития системы образования; </w:t>
            </w:r>
          </w:p>
          <w:p w14:paraId="5981E49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участвует в оценке качества и результативности труда педагогических работников; </w:t>
            </w:r>
          </w:p>
          <w:p w14:paraId="672A5CF9"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принимает решение о перечне учебных предметов, выносимых на промежуточную аттестацию. </w:t>
            </w:r>
          </w:p>
        </w:tc>
      </w:tr>
      <w:tr w:rsidR="00D67EA6" w:rsidRPr="00D67EA6" w14:paraId="6E54BBEA" w14:textId="77777777" w:rsidTr="00CC6A63">
        <w:tc>
          <w:tcPr>
            <w:tcW w:w="2518" w:type="dxa"/>
          </w:tcPr>
          <w:p w14:paraId="5D6A5D5A"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Методический совет</w:t>
            </w:r>
          </w:p>
        </w:tc>
        <w:tc>
          <w:tcPr>
            <w:tcW w:w="7053" w:type="dxa"/>
          </w:tcPr>
          <w:p w14:paraId="548C26F4"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анализирует ход, результаты и эффективность выполнения программы развития ОО, представляет по итогам анализа соответствующие отчеты; </w:t>
            </w:r>
          </w:p>
          <w:p w14:paraId="1FBF2FA4"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изучает, обобщает и распространяет лучший опыт; разрабатывает методические рекомендации по подготовке стратегических документов (программ развития, информатизации и т. д.), развитию инновационной, </w:t>
            </w:r>
            <w:proofErr w:type="gramStart"/>
            <w:r w:rsidRPr="00D67EA6">
              <w:rPr>
                <w:rFonts w:ascii="Times New Roman" w:eastAsia="Times New Roman" w:hAnsi="Times New Roman" w:cs="Times New Roman"/>
                <w:sz w:val="24"/>
                <w:szCs w:val="24"/>
                <w:lang w:eastAsia="en-US"/>
              </w:rPr>
              <w:t>экс-</w:t>
            </w:r>
            <w:proofErr w:type="spellStart"/>
            <w:r w:rsidRPr="00D67EA6">
              <w:rPr>
                <w:rFonts w:ascii="Times New Roman" w:eastAsia="Times New Roman" w:hAnsi="Times New Roman" w:cs="Times New Roman"/>
                <w:sz w:val="24"/>
                <w:szCs w:val="24"/>
                <w:lang w:eastAsia="en-US"/>
              </w:rPr>
              <w:t>периментальной</w:t>
            </w:r>
            <w:proofErr w:type="spellEnd"/>
            <w:proofErr w:type="gramEnd"/>
            <w:r w:rsidRPr="00D67EA6">
              <w:rPr>
                <w:rFonts w:ascii="Times New Roman" w:eastAsia="Times New Roman" w:hAnsi="Times New Roman" w:cs="Times New Roman"/>
                <w:sz w:val="24"/>
                <w:szCs w:val="24"/>
                <w:lang w:eastAsia="en-US"/>
              </w:rPr>
              <w:t xml:space="preserve">, проектной деятельности и управлению проектами; </w:t>
            </w:r>
          </w:p>
          <w:p w14:paraId="0493679F"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разрабатывает и внедряет в практику модель сопровождения интеллектуально одаренных детей; </w:t>
            </w:r>
          </w:p>
          <w:p w14:paraId="25FAE55A"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принимает участие в формировании информационных запросов основных пользователей образовательным услугам и участников образовательных отношений;</w:t>
            </w:r>
          </w:p>
          <w:p w14:paraId="253D7614"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разрабатывают и реализуют систему мер по информированию педагогических работников о целях и содержании ВСОКО;</w:t>
            </w:r>
          </w:p>
          <w:p w14:paraId="41E7A293"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разрабатывает единые требования к оценке результатов освоения программ на основе образовательных стандартов;</w:t>
            </w:r>
          </w:p>
        </w:tc>
      </w:tr>
      <w:tr w:rsidR="00D67EA6" w:rsidRPr="00D67EA6" w14:paraId="4B851A87" w14:textId="77777777" w:rsidTr="00CC6A63">
        <w:tc>
          <w:tcPr>
            <w:tcW w:w="2518" w:type="dxa"/>
          </w:tcPr>
          <w:p w14:paraId="43B9EA08"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Общее собрание (конференция)</w:t>
            </w:r>
          </w:p>
        </w:tc>
        <w:tc>
          <w:tcPr>
            <w:tcW w:w="7053" w:type="dxa"/>
          </w:tcPr>
          <w:p w14:paraId="4E540FA5"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дает общественную оценку качества образования как составляющей внешней оценки качества;</w:t>
            </w:r>
          </w:p>
          <w:p w14:paraId="09E90583"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lastRenderedPageBreak/>
              <w:t>дает оценку эффективности реализации программы развития ОО, обеспечения качества условий обучения.</w:t>
            </w:r>
          </w:p>
        </w:tc>
      </w:tr>
      <w:tr w:rsidR="00D67EA6" w:rsidRPr="00D67EA6" w14:paraId="031AF820" w14:textId="77777777" w:rsidTr="00CC6A63">
        <w:tc>
          <w:tcPr>
            <w:tcW w:w="2518" w:type="dxa"/>
          </w:tcPr>
          <w:p w14:paraId="4C577FC3"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lastRenderedPageBreak/>
              <w:t>Управляющий совет</w:t>
            </w:r>
          </w:p>
        </w:tc>
        <w:tc>
          <w:tcPr>
            <w:tcW w:w="7053" w:type="dxa"/>
          </w:tcPr>
          <w:p w14:paraId="53CD4A0F"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представляет интересы родителей (законных представителей) в вопросах оценки образовательных результатов обучающихся;</w:t>
            </w:r>
          </w:p>
          <w:p w14:paraId="059F02B6"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вносит предложения по оценке условий реализации образовательных программ;</w:t>
            </w:r>
          </w:p>
          <w:p w14:paraId="4037AAC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участвует в обсуждении подходов к оценке содержания образовательных программ;</w:t>
            </w:r>
          </w:p>
          <w:p w14:paraId="329E6F27"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рассматривает проекты локальных нормативных актов ВСОКО.</w:t>
            </w:r>
          </w:p>
        </w:tc>
      </w:tr>
      <w:tr w:rsidR="00D67EA6" w:rsidRPr="00D67EA6" w14:paraId="6908F828" w14:textId="77777777" w:rsidTr="00CC6A63">
        <w:tc>
          <w:tcPr>
            <w:tcW w:w="2518" w:type="dxa"/>
          </w:tcPr>
          <w:p w14:paraId="3CAD85A5" w14:textId="77777777" w:rsidR="00D67EA6" w:rsidRPr="00D67EA6" w:rsidRDefault="00D67EA6" w:rsidP="00D67EA6">
            <w:pPr>
              <w:spacing w:line="276"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Научные консультанты, внешние эксперты</w:t>
            </w:r>
          </w:p>
        </w:tc>
        <w:tc>
          <w:tcPr>
            <w:tcW w:w="7053" w:type="dxa"/>
          </w:tcPr>
          <w:p w14:paraId="67ECD04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оказывают консультативную помощь управленческой команде;</w:t>
            </w:r>
          </w:p>
          <w:p w14:paraId="02FE18C5"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проводят экспертизу документов ВСОКО.</w:t>
            </w:r>
          </w:p>
        </w:tc>
      </w:tr>
      <w:tr w:rsidR="00D67EA6" w:rsidRPr="00D67EA6" w14:paraId="3001C048" w14:textId="77777777" w:rsidTr="00CC6A63">
        <w:tc>
          <w:tcPr>
            <w:tcW w:w="2518" w:type="dxa"/>
          </w:tcPr>
          <w:p w14:paraId="18251863"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Руководители методических объединений и (или) методисты </w:t>
            </w:r>
          </w:p>
        </w:tc>
        <w:tc>
          <w:tcPr>
            <w:tcW w:w="7053" w:type="dxa"/>
          </w:tcPr>
          <w:p w14:paraId="6225502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организуют методическое сопровождение оценочной деятельности педагогов;</w:t>
            </w:r>
          </w:p>
          <w:p w14:paraId="4C7FC460"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осуществляют руководство формированием фондов оценочных средств; </w:t>
            </w:r>
          </w:p>
          <w:p w14:paraId="5C9D6E2A"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содействуют осуществлению обратной связи с участниками образовательных отношений в вопросах доступности информации ВСОКО;</w:t>
            </w:r>
          </w:p>
          <w:p w14:paraId="1E98328D"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содействуют повышению квалификации педагогических работников ОО по осуществлению контрольно-оценочных процедур; </w:t>
            </w:r>
          </w:p>
          <w:p w14:paraId="4FD81746"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готовят предложения для администрации по выработке управленческих решений по результатам оценки качества образования на уровне ОО. </w:t>
            </w:r>
          </w:p>
        </w:tc>
      </w:tr>
      <w:tr w:rsidR="00D67EA6" w:rsidRPr="00D67EA6" w14:paraId="3ED6DDDE" w14:textId="77777777" w:rsidTr="00CC6A63">
        <w:tc>
          <w:tcPr>
            <w:tcW w:w="2518" w:type="dxa"/>
          </w:tcPr>
          <w:p w14:paraId="4E3A5A8E"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val="en-US" w:eastAsia="en-US"/>
              </w:rPr>
              <w:t>IT</w:t>
            </w:r>
            <w:r w:rsidRPr="00D67EA6">
              <w:rPr>
                <w:rFonts w:ascii="Times New Roman" w:eastAsia="Times New Roman" w:hAnsi="Times New Roman" w:cs="Times New Roman"/>
                <w:sz w:val="24"/>
                <w:szCs w:val="24"/>
                <w:lang w:eastAsia="en-US"/>
              </w:rPr>
              <w:t>- специалисты</w:t>
            </w:r>
          </w:p>
        </w:tc>
        <w:tc>
          <w:tcPr>
            <w:tcW w:w="7053" w:type="dxa"/>
          </w:tcPr>
          <w:p w14:paraId="2FB0CF9B"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разрабатывают программное обеспечение для сбора, хранения и статистической обработки информации о состоянии и динамики развития системы образования на уровне ОО;</w:t>
            </w:r>
          </w:p>
          <w:p w14:paraId="2D1934DE"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вносят предложения по автоматизации процедур подготовки отчета о самообследовании и прочих информационно-аналитических продуктов ВСОКО;</w:t>
            </w:r>
          </w:p>
          <w:p w14:paraId="3B0DEE08"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обеспечивают размещение отчета о самообследовании на официальном сайте ОО;</w:t>
            </w:r>
          </w:p>
          <w:p w14:paraId="20718A64"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осуществляют техническое сопровождение подготовки, размещения и последующего обновления электронной версии отчета о самообследовании.</w:t>
            </w:r>
          </w:p>
        </w:tc>
      </w:tr>
      <w:tr w:rsidR="00D67EA6" w:rsidRPr="00D67EA6" w14:paraId="500A14A6" w14:textId="77777777" w:rsidTr="00CC6A63">
        <w:tc>
          <w:tcPr>
            <w:tcW w:w="2518" w:type="dxa"/>
          </w:tcPr>
          <w:p w14:paraId="540A68AF"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Педагоги</w:t>
            </w:r>
          </w:p>
        </w:tc>
        <w:tc>
          <w:tcPr>
            <w:tcW w:w="7053" w:type="dxa"/>
          </w:tcPr>
          <w:p w14:paraId="2E5EF604"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осуществляют текущий контроль успеваемости в соответствии с принятым в ОО порядком;</w:t>
            </w:r>
          </w:p>
          <w:p w14:paraId="0C10B546"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обеспечивают проведение текущего контроля качественными контрольно-измерительными материалами;</w:t>
            </w:r>
          </w:p>
          <w:p w14:paraId="7806EC48"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реализуют воспитывающий потенциал формирующего оценивания;</w:t>
            </w:r>
          </w:p>
          <w:p w14:paraId="3CA38CA7"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lastRenderedPageBreak/>
              <w:t>обеспечивают своевременной оценочной информацией курирующего заместителя руководителя ОО;</w:t>
            </w:r>
          </w:p>
          <w:p w14:paraId="6957BE4E"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участвуют в процедурах оценки качества индивидуальных образовательных достижений обучающихся, профессиональной компетентности педагогов и их деятельности, оценки качества образовательной деятельности, качества инновационной деятельности, качества оценки условий (комфортности) обучения; оценки качества воспитательной работы по предмету, качества материально-технического обеспечения; </w:t>
            </w:r>
          </w:p>
          <w:p w14:paraId="662C95CB"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ведут индивидуальный учет образовательных достижений обучающихся в рамках своего предмета/курса/проекта;</w:t>
            </w:r>
          </w:p>
          <w:p w14:paraId="577B7652"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взаимодействуют с родителями (законными представителями) обучающихся по вопросам результатов их успеваемости;</w:t>
            </w:r>
          </w:p>
          <w:p w14:paraId="3676FF02"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заполняют классные журналы/ электронные журналы;</w:t>
            </w:r>
          </w:p>
          <w:p w14:paraId="0E21B3B1"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участвуют в обобщении и распространении педагогического опыта по проблеме оценки качества образования; </w:t>
            </w:r>
          </w:p>
          <w:p w14:paraId="3DF7371C"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пишут, по запросу администратора, аналитические справки.</w:t>
            </w:r>
          </w:p>
        </w:tc>
      </w:tr>
      <w:tr w:rsidR="00D67EA6" w:rsidRPr="00D67EA6" w14:paraId="538837D4" w14:textId="77777777" w:rsidTr="00CC6A63">
        <w:tc>
          <w:tcPr>
            <w:tcW w:w="2518" w:type="dxa"/>
          </w:tcPr>
          <w:p w14:paraId="2DC6F83A"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lastRenderedPageBreak/>
              <w:t>Проектные группы</w:t>
            </w:r>
          </w:p>
        </w:tc>
        <w:tc>
          <w:tcPr>
            <w:tcW w:w="7053" w:type="dxa"/>
          </w:tcPr>
          <w:p w14:paraId="452D8D54"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проводят мониторинг и оценку качества образования в ОО; </w:t>
            </w:r>
          </w:p>
          <w:p w14:paraId="7F93BB8F"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выявляют факторы и риски, влияющие на качество образования и способствующие достижению поставленных целей повышения, изменения качества образования; </w:t>
            </w:r>
          </w:p>
          <w:p w14:paraId="618F5A4D"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выполняет техническое задание на проведение мониторинга и оценки качества образования. </w:t>
            </w:r>
          </w:p>
        </w:tc>
      </w:tr>
      <w:tr w:rsidR="00D67EA6" w:rsidRPr="00D67EA6" w14:paraId="7672BF08" w14:textId="77777777" w:rsidTr="00CC6A63">
        <w:tc>
          <w:tcPr>
            <w:tcW w:w="2518" w:type="dxa"/>
          </w:tcPr>
          <w:p w14:paraId="2BD2A386"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Совет обучающихся</w:t>
            </w:r>
          </w:p>
        </w:tc>
        <w:tc>
          <w:tcPr>
            <w:tcW w:w="7053" w:type="dxa"/>
          </w:tcPr>
          <w:p w14:paraId="4AD8078C"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вносит предложения Управляющему совету по оценке качества образования;</w:t>
            </w:r>
          </w:p>
          <w:p w14:paraId="5CA664B8" w14:textId="77777777" w:rsidR="00D67EA6" w:rsidRPr="00D67EA6" w:rsidRDefault="00D67EA6" w:rsidP="00D67EA6">
            <w:pPr>
              <w:numPr>
                <w:ilvl w:val="0"/>
                <w:numId w:val="26"/>
              </w:numPr>
              <w:autoSpaceDE w:val="0"/>
              <w:autoSpaceDN w:val="0"/>
              <w:adjustRightInd w:val="0"/>
              <w:spacing w:line="276" w:lineRule="auto"/>
              <w:ind w:left="204" w:hanging="204"/>
              <w:jc w:val="both"/>
              <w:rPr>
                <w:rFonts w:ascii="Times New Roman" w:eastAsia="Times New Roman" w:hAnsi="Times New Roman" w:cs="Times New Roman"/>
                <w:sz w:val="24"/>
                <w:szCs w:val="24"/>
                <w:lang w:eastAsia="en-US"/>
              </w:rPr>
            </w:pPr>
            <w:r w:rsidRPr="00D67EA6">
              <w:rPr>
                <w:rFonts w:ascii="Times New Roman" w:eastAsia="Times New Roman" w:hAnsi="Times New Roman" w:cs="Times New Roman"/>
                <w:sz w:val="24"/>
                <w:szCs w:val="24"/>
                <w:lang w:eastAsia="en-US"/>
              </w:rPr>
              <w:t xml:space="preserve"> формирует коллективное мнение Совета обучающихся об удовлетворенности порядком, формами и методами текущего контроля и промежуточной аттестации.</w:t>
            </w:r>
          </w:p>
        </w:tc>
      </w:tr>
    </w:tbl>
    <w:p w14:paraId="2B178E18" w14:textId="77777777" w:rsidR="00D67EA6" w:rsidRPr="00D67EA6" w:rsidRDefault="00D67EA6" w:rsidP="00D67EA6">
      <w:pPr>
        <w:spacing w:after="200" w:line="276" w:lineRule="auto"/>
        <w:jc w:val="both"/>
        <w:rPr>
          <w:rFonts w:ascii="Times New Roman" w:hAnsi="Times New Roman" w:cs="Times New Roman"/>
          <w:sz w:val="24"/>
          <w:szCs w:val="24"/>
          <w:lang w:eastAsia="en-US"/>
        </w:rPr>
      </w:pPr>
    </w:p>
    <w:p w14:paraId="41B2EFAF" w14:textId="77777777" w:rsidR="00D67EA6" w:rsidRPr="00D67EA6" w:rsidRDefault="00D67EA6" w:rsidP="00D67EA6">
      <w:pPr>
        <w:spacing w:after="200" w:line="276" w:lineRule="auto"/>
        <w:rPr>
          <w:rFonts w:ascii="Times New Roman" w:hAnsi="Times New Roman" w:cs="Times New Roman"/>
          <w:sz w:val="24"/>
          <w:szCs w:val="24"/>
          <w:lang w:eastAsia="en-US"/>
        </w:rPr>
      </w:pPr>
    </w:p>
    <w:p w14:paraId="08A1D290" w14:textId="77777777" w:rsidR="00D67EA6" w:rsidRPr="00D67EA6" w:rsidRDefault="00D67EA6" w:rsidP="00D67EA6">
      <w:pPr>
        <w:spacing w:after="200" w:line="276"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br w:type="page"/>
      </w:r>
    </w:p>
    <w:p w14:paraId="43178473" w14:textId="77777777" w:rsidR="00D67EA6" w:rsidRPr="00D67EA6" w:rsidRDefault="00D67EA6" w:rsidP="00D67EA6">
      <w:pPr>
        <w:spacing w:after="200" w:line="276" w:lineRule="auto"/>
        <w:jc w:val="right"/>
        <w:rPr>
          <w:rFonts w:ascii="Times New Roman" w:hAnsi="Times New Roman" w:cs="Times New Roman"/>
          <w:sz w:val="24"/>
          <w:szCs w:val="24"/>
          <w:lang w:eastAsia="en-US"/>
        </w:rPr>
      </w:pPr>
      <w:r w:rsidRPr="00D67EA6">
        <w:rPr>
          <w:rFonts w:ascii="Times New Roman" w:hAnsi="Times New Roman" w:cs="Times New Roman"/>
          <w:sz w:val="24"/>
          <w:szCs w:val="24"/>
          <w:lang w:eastAsia="en-US"/>
        </w:rPr>
        <w:lastRenderedPageBreak/>
        <w:t xml:space="preserve">Приложение 2 </w:t>
      </w:r>
    </w:p>
    <w:p w14:paraId="78411B12" w14:textId="77777777" w:rsidR="00D67EA6" w:rsidRPr="00D67EA6" w:rsidRDefault="00D67EA6" w:rsidP="00D67EA6">
      <w:pPr>
        <w:spacing w:line="276" w:lineRule="auto"/>
        <w:jc w:val="center"/>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 xml:space="preserve">Чек-лист оценки процесса и содержания образования </w:t>
      </w:r>
    </w:p>
    <w:p w14:paraId="74B885EF" w14:textId="77777777" w:rsidR="00D67EA6" w:rsidRPr="00D67EA6" w:rsidRDefault="00D67EA6" w:rsidP="00D67EA6">
      <w:pPr>
        <w:spacing w:line="276" w:lineRule="auto"/>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000"/>
        <w:gridCol w:w="2709"/>
      </w:tblGrid>
      <w:tr w:rsidR="00D67EA6" w:rsidRPr="00D67EA6" w14:paraId="72AB8392" w14:textId="77777777" w:rsidTr="00CC6A63">
        <w:tc>
          <w:tcPr>
            <w:tcW w:w="0" w:type="auto"/>
            <w:shd w:val="clear" w:color="auto" w:fill="auto"/>
            <w:vAlign w:val="center"/>
          </w:tcPr>
          <w:p w14:paraId="65F72087" w14:textId="77777777" w:rsidR="00D67EA6" w:rsidRPr="00D67EA6" w:rsidRDefault="00D67EA6" w:rsidP="00D67EA6">
            <w:pPr>
              <w:autoSpaceDE w:val="0"/>
              <w:autoSpaceDN w:val="0"/>
              <w:adjustRightInd w:val="0"/>
              <w:spacing w:line="276"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w:t>
            </w:r>
          </w:p>
        </w:tc>
        <w:tc>
          <w:tcPr>
            <w:tcW w:w="0" w:type="auto"/>
            <w:shd w:val="clear" w:color="auto" w:fill="auto"/>
            <w:vAlign w:val="center"/>
          </w:tcPr>
          <w:p w14:paraId="54A7BAE0" w14:textId="77777777" w:rsidR="00D67EA6" w:rsidRPr="00D67EA6" w:rsidRDefault="00D67EA6" w:rsidP="00D67EA6">
            <w:pPr>
              <w:autoSpaceDE w:val="0"/>
              <w:autoSpaceDN w:val="0"/>
              <w:adjustRightInd w:val="0"/>
              <w:spacing w:line="276"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Критерии оценки</w:t>
            </w:r>
          </w:p>
        </w:tc>
        <w:tc>
          <w:tcPr>
            <w:tcW w:w="0" w:type="auto"/>
            <w:shd w:val="clear" w:color="auto" w:fill="auto"/>
            <w:vAlign w:val="center"/>
          </w:tcPr>
          <w:p w14:paraId="41B9096D" w14:textId="77777777" w:rsidR="00D67EA6" w:rsidRPr="00D67EA6" w:rsidRDefault="00D67EA6" w:rsidP="00D67EA6">
            <w:pPr>
              <w:autoSpaceDE w:val="0"/>
              <w:autoSpaceDN w:val="0"/>
              <w:adjustRightInd w:val="0"/>
              <w:spacing w:line="276"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Единица измерения</w:t>
            </w:r>
            <w:r w:rsidRPr="00D67EA6">
              <w:rPr>
                <w:rFonts w:ascii="Times New Roman" w:eastAsia="Times New Roman" w:hAnsi="Times New Roman" w:cs="Times New Roman"/>
                <w:b/>
                <w:sz w:val="24"/>
                <w:szCs w:val="24"/>
                <w:vertAlign w:val="superscript"/>
              </w:rPr>
              <w:footnoteReference w:id="1"/>
            </w:r>
          </w:p>
        </w:tc>
      </w:tr>
      <w:tr w:rsidR="00D67EA6" w:rsidRPr="00D67EA6" w14:paraId="068936BB" w14:textId="77777777" w:rsidTr="00CC6A63">
        <w:trPr>
          <w:trHeight w:val="537"/>
        </w:trPr>
        <w:tc>
          <w:tcPr>
            <w:tcW w:w="0" w:type="auto"/>
            <w:gridSpan w:val="3"/>
            <w:shd w:val="clear" w:color="auto" w:fill="auto"/>
            <w:vAlign w:val="center"/>
          </w:tcPr>
          <w:p w14:paraId="38E3643C"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1. Образовательная деятельность</w:t>
            </w:r>
          </w:p>
        </w:tc>
      </w:tr>
      <w:tr w:rsidR="00D67EA6" w:rsidRPr="00D67EA6" w14:paraId="09BC0663" w14:textId="77777777" w:rsidTr="00CC6A63">
        <w:tc>
          <w:tcPr>
            <w:tcW w:w="0" w:type="auto"/>
            <w:shd w:val="clear" w:color="auto" w:fill="auto"/>
          </w:tcPr>
          <w:p w14:paraId="59054ABF" w14:textId="77777777" w:rsidR="00D67EA6" w:rsidRPr="00D67EA6" w:rsidRDefault="00D67EA6" w:rsidP="00D67EA6">
            <w:pPr>
              <w:tabs>
                <w:tab w:val="left" w:pos="490"/>
              </w:tabs>
              <w:autoSpaceDE w:val="0"/>
              <w:autoSpaceDN w:val="0"/>
              <w:adjustRightInd w:val="0"/>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1.1</w:t>
            </w:r>
          </w:p>
        </w:tc>
        <w:tc>
          <w:tcPr>
            <w:tcW w:w="0" w:type="auto"/>
            <w:shd w:val="clear" w:color="auto" w:fill="auto"/>
          </w:tcPr>
          <w:p w14:paraId="3B115EAC" w14:textId="77777777" w:rsidR="00D67EA6" w:rsidRPr="00D67EA6" w:rsidRDefault="00D67EA6" w:rsidP="00D67EA6">
            <w:pPr>
              <w:tabs>
                <w:tab w:val="left" w:pos="490"/>
              </w:tabs>
              <w:autoSpaceDE w:val="0"/>
              <w:autoSpaceDN w:val="0"/>
              <w:adjustRightInd w:val="0"/>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Общая численность обучающихся МОУ СШ № …:</w:t>
            </w:r>
          </w:p>
        </w:tc>
        <w:tc>
          <w:tcPr>
            <w:tcW w:w="0" w:type="auto"/>
            <w:shd w:val="clear" w:color="auto" w:fill="auto"/>
          </w:tcPr>
          <w:p w14:paraId="2469CBCC"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09380766" w14:textId="77777777" w:rsidTr="00CC6A63">
        <w:tc>
          <w:tcPr>
            <w:tcW w:w="0" w:type="auto"/>
            <w:tcBorders>
              <w:bottom w:val="nil"/>
            </w:tcBorders>
            <w:shd w:val="clear" w:color="auto" w:fill="auto"/>
          </w:tcPr>
          <w:p w14:paraId="0D4DBD10" w14:textId="77777777" w:rsidR="00D67EA6" w:rsidRPr="00D67EA6" w:rsidRDefault="00D67EA6" w:rsidP="00D67EA6">
            <w:pPr>
              <w:tabs>
                <w:tab w:val="left" w:pos="490"/>
              </w:tabs>
              <w:autoSpaceDE w:val="0"/>
              <w:autoSpaceDN w:val="0"/>
              <w:adjustRightInd w:val="0"/>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1.2</w:t>
            </w:r>
          </w:p>
        </w:tc>
        <w:tc>
          <w:tcPr>
            <w:tcW w:w="0" w:type="auto"/>
            <w:gridSpan w:val="2"/>
            <w:shd w:val="clear" w:color="auto" w:fill="auto"/>
          </w:tcPr>
          <w:p w14:paraId="7A5AD205"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Численность обучающихся, осваивающих основную образовательную программу:</w:t>
            </w:r>
          </w:p>
        </w:tc>
      </w:tr>
      <w:tr w:rsidR="00D67EA6" w:rsidRPr="00D67EA6" w14:paraId="063F0DF2" w14:textId="77777777" w:rsidTr="00CC6A63">
        <w:tc>
          <w:tcPr>
            <w:tcW w:w="0" w:type="auto"/>
            <w:tcBorders>
              <w:top w:val="nil"/>
              <w:bottom w:val="nil"/>
            </w:tcBorders>
            <w:shd w:val="clear" w:color="auto" w:fill="auto"/>
          </w:tcPr>
          <w:p w14:paraId="45809804"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7154A1A0"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начального общего образования;</w:t>
            </w:r>
          </w:p>
        </w:tc>
        <w:tc>
          <w:tcPr>
            <w:tcW w:w="0" w:type="auto"/>
            <w:shd w:val="clear" w:color="auto" w:fill="auto"/>
          </w:tcPr>
          <w:p w14:paraId="56C95E9A"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4B67B603" w14:textId="77777777" w:rsidTr="00CC6A63">
        <w:tc>
          <w:tcPr>
            <w:tcW w:w="0" w:type="auto"/>
            <w:tcBorders>
              <w:top w:val="nil"/>
              <w:bottom w:val="nil"/>
            </w:tcBorders>
            <w:shd w:val="clear" w:color="auto" w:fill="auto"/>
          </w:tcPr>
          <w:p w14:paraId="3C06A1C8"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65793737"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основного общего образования;</w:t>
            </w:r>
          </w:p>
        </w:tc>
        <w:tc>
          <w:tcPr>
            <w:tcW w:w="0" w:type="auto"/>
            <w:shd w:val="clear" w:color="auto" w:fill="auto"/>
          </w:tcPr>
          <w:p w14:paraId="764836B5"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634719E1" w14:textId="77777777" w:rsidTr="00CC6A63">
        <w:tc>
          <w:tcPr>
            <w:tcW w:w="0" w:type="auto"/>
            <w:vMerge w:val="restart"/>
            <w:tcBorders>
              <w:top w:val="nil"/>
            </w:tcBorders>
            <w:shd w:val="clear" w:color="auto" w:fill="auto"/>
          </w:tcPr>
          <w:p w14:paraId="64BE7F75"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7B2C9AB2"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среднего общего образования</w:t>
            </w:r>
          </w:p>
        </w:tc>
        <w:tc>
          <w:tcPr>
            <w:tcW w:w="0" w:type="auto"/>
            <w:shd w:val="clear" w:color="auto" w:fill="auto"/>
          </w:tcPr>
          <w:p w14:paraId="79378DC8"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5642A181" w14:textId="77777777" w:rsidTr="00CC6A63">
        <w:tc>
          <w:tcPr>
            <w:tcW w:w="0" w:type="auto"/>
            <w:vMerge/>
            <w:tcBorders>
              <w:top w:val="nil"/>
            </w:tcBorders>
            <w:shd w:val="clear" w:color="auto" w:fill="auto"/>
          </w:tcPr>
          <w:p w14:paraId="39B8C00E"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7FACA177"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адаптированные основные образовательные программы</w:t>
            </w:r>
          </w:p>
        </w:tc>
        <w:tc>
          <w:tcPr>
            <w:tcW w:w="0" w:type="auto"/>
            <w:shd w:val="clear" w:color="auto" w:fill="auto"/>
          </w:tcPr>
          <w:p w14:paraId="1CBB3DE8"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46F004C5" w14:textId="77777777" w:rsidTr="00CC6A63">
        <w:tc>
          <w:tcPr>
            <w:tcW w:w="0" w:type="auto"/>
            <w:vMerge/>
            <w:shd w:val="clear" w:color="auto" w:fill="auto"/>
          </w:tcPr>
          <w:p w14:paraId="553AC2DB" w14:textId="77777777" w:rsidR="00D67EA6" w:rsidRPr="00D67EA6" w:rsidRDefault="00D67EA6" w:rsidP="00D67EA6">
            <w:pPr>
              <w:tabs>
                <w:tab w:val="left" w:pos="490"/>
              </w:tabs>
              <w:autoSpaceDE w:val="0"/>
              <w:autoSpaceDN w:val="0"/>
              <w:adjustRightInd w:val="0"/>
              <w:spacing w:line="276" w:lineRule="auto"/>
              <w:contextualSpacing/>
              <w:rPr>
                <w:rFonts w:ascii="Times New Roman" w:eastAsia="Times New Roman" w:hAnsi="Times New Roman" w:cs="Times New Roman"/>
                <w:sz w:val="24"/>
                <w:szCs w:val="24"/>
              </w:rPr>
            </w:pPr>
          </w:p>
        </w:tc>
        <w:tc>
          <w:tcPr>
            <w:tcW w:w="0" w:type="auto"/>
            <w:shd w:val="clear" w:color="auto" w:fill="auto"/>
          </w:tcPr>
          <w:p w14:paraId="4A52221A"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иные уровни ООП, если реализуются (указать)</w:t>
            </w:r>
          </w:p>
        </w:tc>
        <w:tc>
          <w:tcPr>
            <w:tcW w:w="0" w:type="auto"/>
            <w:shd w:val="clear" w:color="auto" w:fill="auto"/>
          </w:tcPr>
          <w:p w14:paraId="4BF3116B"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5E9FFC8D" w14:textId="77777777" w:rsidTr="00CC6A63">
        <w:tc>
          <w:tcPr>
            <w:tcW w:w="0" w:type="auto"/>
            <w:vMerge w:val="restart"/>
            <w:shd w:val="clear" w:color="auto" w:fill="auto"/>
          </w:tcPr>
          <w:p w14:paraId="00F3DDAD" w14:textId="77777777" w:rsidR="00D67EA6" w:rsidRPr="00D67EA6" w:rsidRDefault="00D67EA6" w:rsidP="00D67EA6">
            <w:pPr>
              <w:tabs>
                <w:tab w:val="left" w:pos="490"/>
              </w:tabs>
              <w:autoSpaceDE w:val="0"/>
              <w:autoSpaceDN w:val="0"/>
              <w:adjustRightInd w:val="0"/>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1.3</w:t>
            </w:r>
          </w:p>
        </w:tc>
        <w:tc>
          <w:tcPr>
            <w:tcW w:w="0" w:type="auto"/>
            <w:gridSpan w:val="2"/>
            <w:shd w:val="clear" w:color="auto" w:fill="auto"/>
          </w:tcPr>
          <w:p w14:paraId="268BDCBD"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Формы получения образования в ОО:</w:t>
            </w:r>
          </w:p>
        </w:tc>
      </w:tr>
      <w:tr w:rsidR="00D67EA6" w:rsidRPr="00D67EA6" w14:paraId="6EAB5283" w14:textId="77777777" w:rsidTr="00CC6A63">
        <w:tc>
          <w:tcPr>
            <w:tcW w:w="0" w:type="auto"/>
            <w:vMerge/>
            <w:tcBorders>
              <w:bottom w:val="nil"/>
            </w:tcBorders>
            <w:shd w:val="clear" w:color="auto" w:fill="auto"/>
          </w:tcPr>
          <w:p w14:paraId="3AA893EA"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703F3C57"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очная;</w:t>
            </w:r>
          </w:p>
        </w:tc>
        <w:tc>
          <w:tcPr>
            <w:tcW w:w="0" w:type="auto"/>
            <w:shd w:val="clear" w:color="auto" w:fill="auto"/>
          </w:tcPr>
          <w:p w14:paraId="44FAC89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p w14:paraId="63EF4EB5"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чел.</w:t>
            </w:r>
          </w:p>
        </w:tc>
      </w:tr>
      <w:tr w:rsidR="00D67EA6" w:rsidRPr="00D67EA6" w14:paraId="5C98C647" w14:textId="77777777" w:rsidTr="00CC6A63">
        <w:tc>
          <w:tcPr>
            <w:tcW w:w="0" w:type="auto"/>
            <w:tcBorders>
              <w:top w:val="nil"/>
              <w:bottom w:val="nil"/>
            </w:tcBorders>
            <w:shd w:val="clear" w:color="auto" w:fill="auto"/>
          </w:tcPr>
          <w:p w14:paraId="3D8966D9"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5B3B6507"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очно-заочная;</w:t>
            </w:r>
          </w:p>
        </w:tc>
        <w:tc>
          <w:tcPr>
            <w:tcW w:w="0" w:type="auto"/>
            <w:shd w:val="clear" w:color="auto" w:fill="auto"/>
          </w:tcPr>
          <w:p w14:paraId="109FA15A"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p w14:paraId="56FDAB12"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чел.</w:t>
            </w:r>
          </w:p>
        </w:tc>
      </w:tr>
      <w:tr w:rsidR="00D67EA6" w:rsidRPr="00D67EA6" w14:paraId="58E3AD37" w14:textId="77777777" w:rsidTr="00CC6A63">
        <w:tc>
          <w:tcPr>
            <w:tcW w:w="0" w:type="auto"/>
            <w:tcBorders>
              <w:top w:val="nil"/>
              <w:bottom w:val="nil"/>
            </w:tcBorders>
            <w:shd w:val="clear" w:color="auto" w:fill="auto"/>
          </w:tcPr>
          <w:p w14:paraId="6BFB6B7B"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275737C9"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заочная</w:t>
            </w:r>
          </w:p>
        </w:tc>
        <w:tc>
          <w:tcPr>
            <w:tcW w:w="0" w:type="auto"/>
            <w:shd w:val="clear" w:color="auto" w:fill="auto"/>
          </w:tcPr>
          <w:p w14:paraId="5803D549"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p w14:paraId="261A455C"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чел.</w:t>
            </w:r>
          </w:p>
        </w:tc>
      </w:tr>
      <w:tr w:rsidR="00D67EA6" w:rsidRPr="00D67EA6" w14:paraId="529259B6" w14:textId="77777777" w:rsidTr="00CC6A63">
        <w:tc>
          <w:tcPr>
            <w:tcW w:w="0" w:type="auto"/>
            <w:tcBorders>
              <w:top w:val="nil"/>
              <w:bottom w:val="nil"/>
            </w:tcBorders>
            <w:shd w:val="clear" w:color="auto" w:fill="auto"/>
          </w:tcPr>
          <w:p w14:paraId="31790C2B"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0BD4AAC3" w14:textId="77777777" w:rsidR="00D67EA6" w:rsidRPr="00D67EA6" w:rsidRDefault="00D67EA6" w:rsidP="00D67EA6">
            <w:pPr>
              <w:tabs>
                <w:tab w:val="left" w:pos="490"/>
              </w:tabs>
              <w:autoSpaceDE w:val="0"/>
              <w:autoSpaceDN w:val="0"/>
              <w:adjustRightInd w:val="0"/>
              <w:spacing w:line="276"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обучающих, получающих образование:</w:t>
            </w:r>
          </w:p>
        </w:tc>
        <w:tc>
          <w:tcPr>
            <w:tcW w:w="0" w:type="auto"/>
            <w:shd w:val="clear" w:color="auto" w:fill="auto"/>
          </w:tcPr>
          <w:p w14:paraId="78A7A5D8"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p>
        </w:tc>
      </w:tr>
      <w:tr w:rsidR="00D67EA6" w:rsidRPr="00D67EA6" w14:paraId="4ED299C4" w14:textId="77777777" w:rsidTr="00CC6A63">
        <w:tc>
          <w:tcPr>
            <w:tcW w:w="0" w:type="auto"/>
            <w:tcBorders>
              <w:top w:val="nil"/>
              <w:bottom w:val="nil"/>
            </w:tcBorders>
            <w:shd w:val="clear" w:color="auto" w:fill="auto"/>
          </w:tcPr>
          <w:p w14:paraId="538879E7"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35B96424" w14:textId="77777777" w:rsidR="00D67EA6" w:rsidRPr="00D67EA6" w:rsidRDefault="00D67EA6" w:rsidP="00D67EA6">
            <w:pPr>
              <w:tabs>
                <w:tab w:val="left" w:pos="490"/>
              </w:tabs>
              <w:autoSpaceDE w:val="0"/>
              <w:autoSpaceDN w:val="0"/>
              <w:adjustRightInd w:val="0"/>
              <w:spacing w:line="276"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в семейной форме</w:t>
            </w:r>
          </w:p>
        </w:tc>
        <w:tc>
          <w:tcPr>
            <w:tcW w:w="0" w:type="auto"/>
            <w:shd w:val="clear" w:color="auto" w:fill="auto"/>
          </w:tcPr>
          <w:p w14:paraId="24438F06"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61C403D0" w14:textId="77777777" w:rsidTr="00CC6A63">
        <w:tc>
          <w:tcPr>
            <w:tcW w:w="0" w:type="auto"/>
            <w:tcBorders>
              <w:top w:val="nil"/>
              <w:bottom w:val="nil"/>
            </w:tcBorders>
            <w:shd w:val="clear" w:color="auto" w:fill="auto"/>
          </w:tcPr>
          <w:p w14:paraId="0061E413"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467767A5" w14:textId="77777777" w:rsidR="00D67EA6" w:rsidRPr="00D67EA6" w:rsidRDefault="00D67EA6" w:rsidP="00D67EA6">
            <w:pPr>
              <w:tabs>
                <w:tab w:val="left" w:pos="490"/>
              </w:tabs>
              <w:autoSpaceDE w:val="0"/>
              <w:autoSpaceDN w:val="0"/>
              <w:adjustRightInd w:val="0"/>
              <w:spacing w:line="276"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из них - прикрепляемых в качестве экстернов для прохождения промежуточной аттестации</w:t>
            </w:r>
          </w:p>
        </w:tc>
        <w:tc>
          <w:tcPr>
            <w:tcW w:w="0" w:type="auto"/>
            <w:shd w:val="clear" w:color="auto" w:fill="auto"/>
          </w:tcPr>
          <w:p w14:paraId="6DD00E5D"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p>
        </w:tc>
      </w:tr>
      <w:tr w:rsidR="00D67EA6" w:rsidRPr="00D67EA6" w14:paraId="0C4637F5" w14:textId="77777777" w:rsidTr="00CC6A63">
        <w:tc>
          <w:tcPr>
            <w:tcW w:w="0" w:type="auto"/>
            <w:tcBorders>
              <w:top w:val="nil"/>
              <w:bottom w:val="nil"/>
            </w:tcBorders>
            <w:shd w:val="clear" w:color="auto" w:fill="auto"/>
          </w:tcPr>
          <w:p w14:paraId="37D3307C"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3BF7CA6E" w14:textId="77777777" w:rsidR="00D67EA6" w:rsidRPr="00D67EA6" w:rsidRDefault="00D67EA6" w:rsidP="00D67EA6">
            <w:pPr>
              <w:tabs>
                <w:tab w:val="left" w:pos="490"/>
              </w:tabs>
              <w:autoSpaceDE w:val="0"/>
              <w:autoSpaceDN w:val="0"/>
              <w:adjustRightInd w:val="0"/>
              <w:spacing w:line="276"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в форме самообразования</w:t>
            </w:r>
          </w:p>
        </w:tc>
        <w:tc>
          <w:tcPr>
            <w:tcW w:w="0" w:type="auto"/>
            <w:shd w:val="clear" w:color="auto" w:fill="auto"/>
          </w:tcPr>
          <w:p w14:paraId="2C1DBF72"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5AF411FD" w14:textId="77777777" w:rsidTr="00CC6A63">
        <w:tc>
          <w:tcPr>
            <w:tcW w:w="0" w:type="auto"/>
            <w:tcBorders>
              <w:top w:val="nil"/>
              <w:bottom w:val="nil"/>
            </w:tcBorders>
            <w:shd w:val="clear" w:color="auto" w:fill="auto"/>
          </w:tcPr>
          <w:p w14:paraId="7CDD66AD"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vMerge w:val="restart"/>
            <w:shd w:val="clear" w:color="auto" w:fill="auto"/>
          </w:tcPr>
          <w:p w14:paraId="54B8EF49" w14:textId="77777777" w:rsidR="00D67EA6" w:rsidRPr="00D67EA6" w:rsidRDefault="00D67EA6" w:rsidP="00D67EA6">
            <w:pPr>
              <w:tabs>
                <w:tab w:val="left" w:pos="490"/>
              </w:tabs>
              <w:autoSpaceDE w:val="0"/>
              <w:autoSpaceDN w:val="0"/>
              <w:adjustRightInd w:val="0"/>
              <w:spacing w:line="276"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из них - прикрепляемых в качестве экстернов для прохождения промежуточной аттестации</w:t>
            </w:r>
          </w:p>
        </w:tc>
        <w:tc>
          <w:tcPr>
            <w:tcW w:w="0" w:type="auto"/>
            <w:vMerge w:val="restart"/>
            <w:shd w:val="clear" w:color="auto" w:fill="auto"/>
          </w:tcPr>
          <w:p w14:paraId="55C0A7D9"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Чел.</w:t>
            </w:r>
          </w:p>
        </w:tc>
      </w:tr>
      <w:tr w:rsidR="00D67EA6" w:rsidRPr="00D67EA6" w14:paraId="1CB1CA15" w14:textId="77777777" w:rsidTr="00CC6A63">
        <w:tc>
          <w:tcPr>
            <w:tcW w:w="0" w:type="auto"/>
            <w:tcBorders>
              <w:top w:val="nil"/>
              <w:bottom w:val="nil"/>
            </w:tcBorders>
            <w:shd w:val="clear" w:color="auto" w:fill="auto"/>
          </w:tcPr>
          <w:p w14:paraId="6062EECD" w14:textId="77777777" w:rsidR="00D67EA6" w:rsidRPr="00D67EA6" w:rsidRDefault="00D67EA6" w:rsidP="00D67EA6">
            <w:pPr>
              <w:tabs>
                <w:tab w:val="left" w:pos="490"/>
              </w:tabs>
              <w:autoSpaceDE w:val="0"/>
              <w:autoSpaceDN w:val="0"/>
              <w:adjustRightInd w:val="0"/>
              <w:spacing w:line="276" w:lineRule="auto"/>
              <w:rPr>
                <w:rFonts w:ascii="Times New Roman" w:eastAsia="Times New Roman" w:hAnsi="Times New Roman" w:cs="Times New Roman"/>
                <w:sz w:val="24"/>
                <w:szCs w:val="24"/>
              </w:rPr>
            </w:pPr>
          </w:p>
        </w:tc>
        <w:tc>
          <w:tcPr>
            <w:tcW w:w="0" w:type="auto"/>
            <w:vMerge/>
            <w:shd w:val="clear" w:color="auto" w:fill="auto"/>
          </w:tcPr>
          <w:p w14:paraId="4E700AC9" w14:textId="77777777" w:rsidR="00D67EA6" w:rsidRPr="00D67EA6" w:rsidRDefault="00D67EA6" w:rsidP="00D67EA6">
            <w:pPr>
              <w:tabs>
                <w:tab w:val="left" w:pos="490"/>
              </w:tabs>
              <w:autoSpaceDE w:val="0"/>
              <w:autoSpaceDN w:val="0"/>
              <w:adjustRightInd w:val="0"/>
              <w:spacing w:line="276" w:lineRule="auto"/>
              <w:jc w:val="both"/>
              <w:rPr>
                <w:rFonts w:ascii="Times New Roman" w:eastAsia="Times New Roman" w:hAnsi="Times New Roman" w:cs="Times New Roman"/>
                <w:sz w:val="24"/>
                <w:szCs w:val="24"/>
              </w:rPr>
            </w:pPr>
          </w:p>
        </w:tc>
        <w:tc>
          <w:tcPr>
            <w:tcW w:w="0" w:type="auto"/>
            <w:vMerge/>
            <w:shd w:val="clear" w:color="auto" w:fill="auto"/>
          </w:tcPr>
          <w:p w14:paraId="3B5A9278"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p>
        </w:tc>
      </w:tr>
      <w:tr w:rsidR="00D67EA6" w:rsidRPr="00D67EA6" w14:paraId="0CBD06FC" w14:textId="77777777" w:rsidTr="00CC6A63">
        <w:tc>
          <w:tcPr>
            <w:tcW w:w="0" w:type="auto"/>
            <w:vMerge w:val="restart"/>
            <w:shd w:val="clear" w:color="auto" w:fill="auto"/>
          </w:tcPr>
          <w:p w14:paraId="6BA23BDA" w14:textId="77777777" w:rsidR="00D67EA6" w:rsidRPr="00D67EA6" w:rsidRDefault="00D67EA6" w:rsidP="00D67EA6">
            <w:pPr>
              <w:tabs>
                <w:tab w:val="left" w:pos="490"/>
              </w:tabs>
              <w:autoSpaceDE w:val="0"/>
              <w:autoSpaceDN w:val="0"/>
              <w:adjustRightInd w:val="0"/>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1.4</w:t>
            </w:r>
          </w:p>
        </w:tc>
        <w:tc>
          <w:tcPr>
            <w:tcW w:w="0" w:type="auto"/>
            <w:gridSpan w:val="2"/>
            <w:shd w:val="clear" w:color="auto" w:fill="auto"/>
          </w:tcPr>
          <w:p w14:paraId="49DF0B30"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Реализация ООП по уровням общего образования:</w:t>
            </w:r>
          </w:p>
        </w:tc>
      </w:tr>
      <w:tr w:rsidR="00D67EA6" w:rsidRPr="00D67EA6" w14:paraId="0D99285B" w14:textId="77777777" w:rsidTr="00CC6A63">
        <w:tc>
          <w:tcPr>
            <w:tcW w:w="0" w:type="auto"/>
            <w:vMerge/>
            <w:shd w:val="clear" w:color="auto" w:fill="auto"/>
          </w:tcPr>
          <w:p w14:paraId="4AC19D28"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p>
        </w:tc>
        <w:tc>
          <w:tcPr>
            <w:tcW w:w="0" w:type="auto"/>
            <w:shd w:val="clear" w:color="auto" w:fill="auto"/>
          </w:tcPr>
          <w:p w14:paraId="00B6D66F"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сетевая форма;</w:t>
            </w:r>
          </w:p>
        </w:tc>
        <w:tc>
          <w:tcPr>
            <w:tcW w:w="0" w:type="auto"/>
            <w:shd w:val="clear" w:color="auto" w:fill="auto"/>
          </w:tcPr>
          <w:p w14:paraId="014D1E12"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p w14:paraId="06873F6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договоров о сетевом взаимодействии</w:t>
            </w:r>
          </w:p>
        </w:tc>
      </w:tr>
      <w:tr w:rsidR="00D67EA6" w:rsidRPr="00D67EA6" w14:paraId="38061D4A" w14:textId="77777777" w:rsidTr="00CC6A63">
        <w:trPr>
          <w:trHeight w:val="317"/>
        </w:trPr>
        <w:tc>
          <w:tcPr>
            <w:tcW w:w="0" w:type="auto"/>
            <w:vMerge/>
            <w:tcBorders>
              <w:bottom w:val="nil"/>
            </w:tcBorders>
            <w:shd w:val="clear" w:color="auto" w:fill="auto"/>
          </w:tcPr>
          <w:p w14:paraId="47ADD78A"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p>
        </w:tc>
        <w:tc>
          <w:tcPr>
            <w:tcW w:w="0" w:type="auto"/>
            <w:vMerge w:val="restart"/>
            <w:shd w:val="clear" w:color="auto" w:fill="auto"/>
          </w:tcPr>
          <w:p w14:paraId="73329781" w14:textId="77777777" w:rsidR="00D67EA6" w:rsidRPr="00D67EA6" w:rsidRDefault="00D67EA6" w:rsidP="00D67EA6">
            <w:pPr>
              <w:autoSpaceDE w:val="0"/>
              <w:autoSpaceDN w:val="0"/>
              <w:adjustRightInd w:val="0"/>
              <w:spacing w:line="276"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 с применением электронного обучения и дистанционных образовательных технологий;</w:t>
            </w:r>
          </w:p>
          <w:p w14:paraId="76EB2FEA" w14:textId="77777777" w:rsidR="00D67EA6" w:rsidRPr="00D67EA6" w:rsidRDefault="00D67EA6" w:rsidP="00D67EA6">
            <w:pPr>
              <w:spacing w:line="276" w:lineRule="auto"/>
              <w:jc w:val="both"/>
              <w:rPr>
                <w:rFonts w:ascii="Times New Roman" w:eastAsia="Times New Roman" w:hAnsi="Times New Roman" w:cs="Times New Roman"/>
                <w:b/>
                <w:sz w:val="24"/>
                <w:szCs w:val="24"/>
              </w:rPr>
            </w:pPr>
          </w:p>
        </w:tc>
        <w:tc>
          <w:tcPr>
            <w:tcW w:w="0" w:type="auto"/>
            <w:vMerge w:val="restart"/>
            <w:shd w:val="clear" w:color="auto" w:fill="auto"/>
          </w:tcPr>
          <w:p w14:paraId="379A0E2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p w14:paraId="2C1EE363"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единиц рабочих программ, где используется ЭО и ДОТ</w:t>
            </w:r>
          </w:p>
        </w:tc>
      </w:tr>
      <w:tr w:rsidR="00D67EA6" w:rsidRPr="00D67EA6" w14:paraId="1DEC0704" w14:textId="77777777" w:rsidTr="00CC6A63">
        <w:tc>
          <w:tcPr>
            <w:tcW w:w="0" w:type="auto"/>
            <w:tcBorders>
              <w:top w:val="nil"/>
            </w:tcBorders>
            <w:shd w:val="clear" w:color="auto" w:fill="auto"/>
          </w:tcPr>
          <w:p w14:paraId="5D9E6EEE" w14:textId="77777777" w:rsidR="00D67EA6" w:rsidRPr="00D67EA6" w:rsidRDefault="00D67EA6" w:rsidP="00D67EA6">
            <w:pPr>
              <w:spacing w:line="276" w:lineRule="auto"/>
              <w:rPr>
                <w:rFonts w:ascii="Times New Roman" w:eastAsia="Times New Roman" w:hAnsi="Times New Roman" w:cs="Times New Roman"/>
                <w:sz w:val="24"/>
                <w:szCs w:val="24"/>
              </w:rPr>
            </w:pPr>
          </w:p>
        </w:tc>
        <w:tc>
          <w:tcPr>
            <w:tcW w:w="0" w:type="auto"/>
            <w:vMerge/>
            <w:shd w:val="clear" w:color="auto" w:fill="auto"/>
          </w:tcPr>
          <w:p w14:paraId="22129281" w14:textId="77777777" w:rsidR="00D67EA6" w:rsidRPr="00D67EA6" w:rsidRDefault="00D67EA6" w:rsidP="00D67EA6">
            <w:pPr>
              <w:spacing w:line="276" w:lineRule="auto"/>
              <w:jc w:val="both"/>
              <w:rPr>
                <w:rFonts w:ascii="Times New Roman" w:eastAsia="Times New Roman" w:hAnsi="Times New Roman" w:cs="Times New Roman"/>
                <w:b/>
                <w:sz w:val="24"/>
                <w:szCs w:val="24"/>
              </w:rPr>
            </w:pPr>
          </w:p>
        </w:tc>
        <w:tc>
          <w:tcPr>
            <w:tcW w:w="0" w:type="auto"/>
            <w:vMerge/>
            <w:shd w:val="clear" w:color="auto" w:fill="auto"/>
          </w:tcPr>
          <w:p w14:paraId="3D8B23D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p>
        </w:tc>
      </w:tr>
      <w:tr w:rsidR="00D67EA6" w:rsidRPr="00D67EA6" w14:paraId="65AEDEBF" w14:textId="77777777" w:rsidTr="00CC6A63">
        <w:trPr>
          <w:trHeight w:val="507"/>
        </w:trPr>
        <w:tc>
          <w:tcPr>
            <w:tcW w:w="0" w:type="auto"/>
            <w:gridSpan w:val="3"/>
            <w:shd w:val="clear" w:color="auto" w:fill="auto"/>
            <w:vAlign w:val="center"/>
          </w:tcPr>
          <w:p w14:paraId="02D5F89A" w14:textId="77777777" w:rsidR="00D67EA6" w:rsidRPr="00D67EA6" w:rsidRDefault="00D67EA6" w:rsidP="00D67EA6">
            <w:pPr>
              <w:spacing w:line="276"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2. Соответствие образовательной программы требованиям ФГОС</w:t>
            </w:r>
          </w:p>
        </w:tc>
      </w:tr>
      <w:tr w:rsidR="00D67EA6" w:rsidRPr="00D67EA6" w14:paraId="46469F7C" w14:textId="77777777" w:rsidTr="00CC6A63">
        <w:tc>
          <w:tcPr>
            <w:tcW w:w="0" w:type="auto"/>
            <w:shd w:val="clear" w:color="auto" w:fill="auto"/>
          </w:tcPr>
          <w:p w14:paraId="00A42514" w14:textId="77777777" w:rsidR="00D67EA6" w:rsidRPr="00D67EA6" w:rsidRDefault="00D67EA6" w:rsidP="00D67EA6">
            <w:pPr>
              <w:tabs>
                <w:tab w:val="left" w:pos="426"/>
                <w:tab w:val="left" w:pos="46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2.1</w:t>
            </w:r>
          </w:p>
        </w:tc>
        <w:tc>
          <w:tcPr>
            <w:tcW w:w="0" w:type="auto"/>
            <w:shd w:val="clear" w:color="auto" w:fill="auto"/>
          </w:tcPr>
          <w:p w14:paraId="342F12A9" w14:textId="77777777" w:rsidR="00D67EA6" w:rsidRPr="00D67EA6" w:rsidRDefault="00D67EA6" w:rsidP="00D67EA6">
            <w:pPr>
              <w:tabs>
                <w:tab w:val="left" w:pos="426"/>
                <w:tab w:val="left" w:pos="46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Соответствие структуры, содержания и академического объема учебного плана требованиям ФГОС</w:t>
            </w:r>
          </w:p>
        </w:tc>
        <w:tc>
          <w:tcPr>
            <w:tcW w:w="0" w:type="auto"/>
            <w:shd w:val="clear" w:color="auto" w:fill="auto"/>
          </w:tcPr>
          <w:p w14:paraId="0CEB9F30" w14:textId="77777777" w:rsidR="00D67EA6" w:rsidRPr="00D67EA6" w:rsidRDefault="00D67EA6" w:rsidP="00D67EA6">
            <w:pPr>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Соответствует/не соответствует</w:t>
            </w:r>
          </w:p>
        </w:tc>
      </w:tr>
      <w:tr w:rsidR="00D67EA6" w:rsidRPr="00D67EA6" w14:paraId="2F00B0C8" w14:textId="77777777" w:rsidTr="00CC6A63">
        <w:tc>
          <w:tcPr>
            <w:tcW w:w="0" w:type="auto"/>
            <w:shd w:val="clear" w:color="auto" w:fill="auto"/>
          </w:tcPr>
          <w:p w14:paraId="1E612C3B" w14:textId="77777777" w:rsidR="00D67EA6" w:rsidRPr="00D67EA6" w:rsidRDefault="00D67EA6" w:rsidP="00D67EA6">
            <w:pPr>
              <w:tabs>
                <w:tab w:val="left" w:pos="426"/>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2.2</w:t>
            </w:r>
          </w:p>
        </w:tc>
        <w:tc>
          <w:tcPr>
            <w:tcW w:w="0" w:type="auto"/>
            <w:shd w:val="clear" w:color="auto" w:fill="auto"/>
          </w:tcPr>
          <w:p w14:paraId="10EA9CDE" w14:textId="77777777" w:rsidR="00D67EA6" w:rsidRPr="00D67EA6" w:rsidRDefault="00D67EA6" w:rsidP="00D67EA6">
            <w:pPr>
              <w:tabs>
                <w:tab w:val="left" w:pos="426"/>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индивидуальных учебных планов для обучающихся: с низкой мотиваций, с ОВЗ, одаренных; обучающихся в профильных классах</w:t>
            </w:r>
          </w:p>
        </w:tc>
        <w:tc>
          <w:tcPr>
            <w:tcW w:w="0" w:type="auto"/>
            <w:shd w:val="clear" w:color="auto" w:fill="auto"/>
          </w:tcPr>
          <w:p w14:paraId="1390A46D"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02247242" w14:textId="77777777" w:rsidTr="00CC6A63">
        <w:tc>
          <w:tcPr>
            <w:tcW w:w="0" w:type="auto"/>
            <w:shd w:val="clear" w:color="auto" w:fill="auto"/>
          </w:tcPr>
          <w:p w14:paraId="488AB190" w14:textId="77777777" w:rsidR="00D67EA6" w:rsidRPr="00D67EA6" w:rsidRDefault="00D67EA6" w:rsidP="00D67EA6">
            <w:pPr>
              <w:tabs>
                <w:tab w:val="left" w:pos="426"/>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lastRenderedPageBreak/>
              <w:t>2.3</w:t>
            </w:r>
          </w:p>
        </w:tc>
        <w:tc>
          <w:tcPr>
            <w:tcW w:w="0" w:type="auto"/>
            <w:shd w:val="clear" w:color="auto" w:fill="auto"/>
          </w:tcPr>
          <w:p w14:paraId="0BCAB10A" w14:textId="77777777" w:rsidR="00D67EA6" w:rsidRPr="00D67EA6" w:rsidRDefault="00D67EA6" w:rsidP="00D67EA6">
            <w:pPr>
              <w:tabs>
                <w:tab w:val="left" w:pos="426"/>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Наличие материалов, подтверждающих учет в учебном плане образовательных потребностей и запросов обучающихся и (или) их родителей (законных представителей) </w:t>
            </w:r>
          </w:p>
        </w:tc>
        <w:tc>
          <w:tcPr>
            <w:tcW w:w="0" w:type="auto"/>
            <w:shd w:val="clear" w:color="auto" w:fill="auto"/>
          </w:tcPr>
          <w:p w14:paraId="79F68A4C"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7C0BC2E7" w14:textId="77777777" w:rsidTr="00CC6A63">
        <w:tc>
          <w:tcPr>
            <w:tcW w:w="0" w:type="auto"/>
            <w:shd w:val="clear" w:color="auto" w:fill="auto"/>
          </w:tcPr>
          <w:p w14:paraId="4B401023" w14:textId="77777777" w:rsidR="00D67EA6" w:rsidRPr="00D67EA6" w:rsidRDefault="00D67EA6" w:rsidP="00D67EA6">
            <w:pPr>
              <w:tabs>
                <w:tab w:val="left" w:pos="426"/>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2.4</w:t>
            </w:r>
          </w:p>
        </w:tc>
        <w:tc>
          <w:tcPr>
            <w:tcW w:w="0" w:type="auto"/>
            <w:shd w:val="clear" w:color="auto" w:fill="auto"/>
          </w:tcPr>
          <w:p w14:paraId="73B7F777" w14:textId="77777777" w:rsidR="00D67EA6" w:rsidRPr="00D67EA6" w:rsidRDefault="00D67EA6" w:rsidP="00D67EA6">
            <w:pPr>
              <w:tabs>
                <w:tab w:val="left" w:pos="426"/>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рабочих программ учебных предметов, курсов, дисциплин (модулей) по всем предметам, курсам, дисциплинам (модулям) учебного плана. Соответствие суммарного академического объема рабочих программ академическому объему учебных планов</w:t>
            </w:r>
          </w:p>
        </w:tc>
        <w:tc>
          <w:tcPr>
            <w:tcW w:w="0" w:type="auto"/>
            <w:shd w:val="clear" w:color="auto" w:fill="auto"/>
          </w:tcPr>
          <w:p w14:paraId="739D7E86"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50D87338" w14:textId="77777777" w:rsidTr="00CC6A63">
        <w:tc>
          <w:tcPr>
            <w:tcW w:w="0" w:type="auto"/>
            <w:shd w:val="clear" w:color="auto" w:fill="auto"/>
          </w:tcPr>
          <w:p w14:paraId="6A410B3B" w14:textId="77777777" w:rsidR="00D67EA6" w:rsidRPr="00D67EA6" w:rsidRDefault="00D67EA6" w:rsidP="00D67EA6">
            <w:pPr>
              <w:tabs>
                <w:tab w:val="left" w:pos="426"/>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2.5</w:t>
            </w:r>
          </w:p>
        </w:tc>
        <w:tc>
          <w:tcPr>
            <w:tcW w:w="0" w:type="auto"/>
            <w:shd w:val="clear" w:color="auto" w:fill="auto"/>
          </w:tcPr>
          <w:p w14:paraId="5C58C540" w14:textId="77777777" w:rsidR="00D67EA6" w:rsidRPr="00D67EA6" w:rsidRDefault="00D67EA6" w:rsidP="00D67EA6">
            <w:pPr>
              <w:tabs>
                <w:tab w:val="left" w:pos="426"/>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Соответствие содержания рабочих программ учебных предметов, курсов, дисциплин (модулей) по всем предметам, курсам, дисциплинам (модулям) требованиям ФГОС</w:t>
            </w:r>
          </w:p>
        </w:tc>
        <w:tc>
          <w:tcPr>
            <w:tcW w:w="0" w:type="auto"/>
            <w:shd w:val="clear" w:color="auto" w:fill="auto"/>
          </w:tcPr>
          <w:p w14:paraId="54941AE4" w14:textId="77777777" w:rsidR="00D67EA6" w:rsidRPr="00D67EA6" w:rsidRDefault="00D67EA6" w:rsidP="00D67EA6">
            <w:pPr>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Соответствует/не соответствует</w:t>
            </w:r>
          </w:p>
        </w:tc>
      </w:tr>
      <w:tr w:rsidR="00D67EA6" w:rsidRPr="00D67EA6" w14:paraId="3AC54A55" w14:textId="77777777" w:rsidTr="00CC6A63">
        <w:tc>
          <w:tcPr>
            <w:tcW w:w="0" w:type="auto"/>
            <w:shd w:val="clear" w:color="auto" w:fill="auto"/>
          </w:tcPr>
          <w:p w14:paraId="1AC915BF" w14:textId="77777777" w:rsidR="00D67EA6" w:rsidRPr="00D67EA6" w:rsidRDefault="00D67EA6" w:rsidP="00D67EA6">
            <w:pPr>
              <w:tabs>
                <w:tab w:val="left" w:pos="426"/>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2.6</w:t>
            </w:r>
          </w:p>
        </w:tc>
        <w:tc>
          <w:tcPr>
            <w:tcW w:w="0" w:type="auto"/>
            <w:shd w:val="clear" w:color="auto" w:fill="auto"/>
          </w:tcPr>
          <w:p w14:paraId="2F53F12B" w14:textId="77777777" w:rsidR="00D67EA6" w:rsidRPr="00D67EA6" w:rsidRDefault="00D67EA6" w:rsidP="00D67EA6">
            <w:pPr>
              <w:tabs>
                <w:tab w:val="left" w:pos="426"/>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Программ воспитания и диагностического инструментария для мониторинга достижения личностных образовательных результатов</w:t>
            </w:r>
          </w:p>
        </w:tc>
        <w:tc>
          <w:tcPr>
            <w:tcW w:w="0" w:type="auto"/>
            <w:shd w:val="clear" w:color="auto" w:fill="auto"/>
          </w:tcPr>
          <w:p w14:paraId="4257BB9D"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000F6345" w14:textId="77777777" w:rsidTr="00CC6A63">
        <w:tc>
          <w:tcPr>
            <w:tcW w:w="0" w:type="auto"/>
            <w:shd w:val="clear" w:color="auto" w:fill="auto"/>
          </w:tcPr>
          <w:p w14:paraId="3DC15F9E" w14:textId="77777777" w:rsidR="00D67EA6" w:rsidRPr="00D67EA6" w:rsidRDefault="00D67EA6" w:rsidP="00D67EA6">
            <w:pPr>
              <w:tabs>
                <w:tab w:val="left" w:pos="426"/>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2.7</w:t>
            </w:r>
          </w:p>
        </w:tc>
        <w:tc>
          <w:tcPr>
            <w:tcW w:w="0" w:type="auto"/>
            <w:shd w:val="clear" w:color="auto" w:fill="auto"/>
          </w:tcPr>
          <w:p w14:paraId="3E7E07D7" w14:textId="77777777" w:rsidR="00D67EA6" w:rsidRPr="00D67EA6" w:rsidRDefault="00D67EA6" w:rsidP="00D67EA6">
            <w:pPr>
              <w:tabs>
                <w:tab w:val="left" w:pos="426"/>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Наличие плана внеурочной деятельности </w:t>
            </w:r>
          </w:p>
        </w:tc>
        <w:tc>
          <w:tcPr>
            <w:tcW w:w="0" w:type="auto"/>
            <w:shd w:val="clear" w:color="auto" w:fill="auto"/>
          </w:tcPr>
          <w:p w14:paraId="03FF9BF9"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470981F9" w14:textId="77777777" w:rsidTr="00CC6A63">
        <w:tc>
          <w:tcPr>
            <w:tcW w:w="0" w:type="auto"/>
            <w:shd w:val="clear" w:color="auto" w:fill="auto"/>
          </w:tcPr>
          <w:p w14:paraId="6960104D" w14:textId="77777777" w:rsidR="00D67EA6" w:rsidRPr="00D67EA6" w:rsidRDefault="00D67EA6" w:rsidP="00D67EA6">
            <w:pPr>
              <w:tabs>
                <w:tab w:val="left" w:pos="426"/>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2.8</w:t>
            </w:r>
          </w:p>
        </w:tc>
        <w:tc>
          <w:tcPr>
            <w:tcW w:w="0" w:type="auto"/>
            <w:shd w:val="clear" w:color="auto" w:fill="auto"/>
          </w:tcPr>
          <w:p w14:paraId="255E49B2" w14:textId="77777777" w:rsidR="00D67EA6" w:rsidRPr="00D67EA6" w:rsidRDefault="00D67EA6" w:rsidP="00D67EA6">
            <w:pPr>
              <w:tabs>
                <w:tab w:val="left" w:pos="426"/>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рабочих программ и другой документации по направлениям внеурочной деятельности, соответствие их содержания заявленному направлению</w:t>
            </w:r>
          </w:p>
        </w:tc>
        <w:tc>
          <w:tcPr>
            <w:tcW w:w="0" w:type="auto"/>
            <w:shd w:val="clear" w:color="auto" w:fill="auto"/>
          </w:tcPr>
          <w:p w14:paraId="2D3DEC1C"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p w14:paraId="3B97BBB9" w14:textId="77777777" w:rsidR="00D67EA6" w:rsidRPr="00D67EA6" w:rsidRDefault="00D67EA6" w:rsidP="00D67EA6">
            <w:pPr>
              <w:spacing w:line="276" w:lineRule="auto"/>
              <w:rPr>
                <w:rFonts w:ascii="Times New Roman" w:eastAsia="Times New Roman" w:hAnsi="Times New Roman" w:cs="Times New Roman"/>
                <w:sz w:val="24"/>
                <w:szCs w:val="24"/>
              </w:rPr>
            </w:pPr>
          </w:p>
        </w:tc>
      </w:tr>
      <w:tr w:rsidR="00D67EA6" w:rsidRPr="00D67EA6" w14:paraId="53497733" w14:textId="77777777" w:rsidTr="00CC6A63">
        <w:trPr>
          <w:trHeight w:val="70"/>
        </w:trPr>
        <w:tc>
          <w:tcPr>
            <w:tcW w:w="0" w:type="auto"/>
            <w:shd w:val="clear" w:color="auto" w:fill="auto"/>
          </w:tcPr>
          <w:p w14:paraId="52CBF829" w14:textId="77777777" w:rsidR="00D67EA6" w:rsidRPr="00D67EA6" w:rsidRDefault="00D67EA6" w:rsidP="00D67EA6">
            <w:pPr>
              <w:tabs>
                <w:tab w:val="left" w:pos="567"/>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2.9</w:t>
            </w:r>
          </w:p>
        </w:tc>
        <w:tc>
          <w:tcPr>
            <w:tcW w:w="0" w:type="auto"/>
            <w:shd w:val="clear" w:color="auto" w:fill="auto"/>
          </w:tcPr>
          <w:p w14:paraId="75FC1A67" w14:textId="77777777" w:rsidR="00D67EA6" w:rsidRPr="00D67EA6" w:rsidRDefault="00D67EA6" w:rsidP="00D67EA6">
            <w:pPr>
              <w:tabs>
                <w:tab w:val="left" w:pos="567"/>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Наличие программы психолого-педагогического сопровождения </w:t>
            </w:r>
          </w:p>
        </w:tc>
        <w:tc>
          <w:tcPr>
            <w:tcW w:w="0" w:type="auto"/>
            <w:shd w:val="clear" w:color="auto" w:fill="auto"/>
          </w:tcPr>
          <w:p w14:paraId="638DD5A1"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392F9F8B" w14:textId="77777777" w:rsidTr="00CC6A63">
        <w:tc>
          <w:tcPr>
            <w:tcW w:w="0" w:type="auto"/>
            <w:shd w:val="clear" w:color="auto" w:fill="auto"/>
          </w:tcPr>
          <w:p w14:paraId="446EC714" w14:textId="77777777" w:rsidR="00D67EA6" w:rsidRPr="00D67EA6" w:rsidRDefault="00D67EA6" w:rsidP="00D67EA6">
            <w:pPr>
              <w:tabs>
                <w:tab w:val="left" w:pos="567"/>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2.10</w:t>
            </w:r>
          </w:p>
        </w:tc>
        <w:tc>
          <w:tcPr>
            <w:tcW w:w="0" w:type="auto"/>
            <w:shd w:val="clear" w:color="auto" w:fill="auto"/>
          </w:tcPr>
          <w:p w14:paraId="68D82527" w14:textId="77777777" w:rsidR="00D67EA6" w:rsidRPr="00D67EA6" w:rsidRDefault="00D67EA6" w:rsidP="00D67EA6">
            <w:pPr>
              <w:tabs>
                <w:tab w:val="left" w:pos="567"/>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«дорожной карты» развития условий реализации ООП</w:t>
            </w:r>
          </w:p>
        </w:tc>
        <w:tc>
          <w:tcPr>
            <w:tcW w:w="0" w:type="auto"/>
            <w:shd w:val="clear" w:color="auto" w:fill="auto"/>
          </w:tcPr>
          <w:p w14:paraId="47162FAB"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24FC6CE9" w14:textId="77777777" w:rsidTr="00CC6A63">
        <w:trPr>
          <w:trHeight w:val="669"/>
        </w:trPr>
        <w:tc>
          <w:tcPr>
            <w:tcW w:w="0" w:type="auto"/>
            <w:gridSpan w:val="3"/>
            <w:shd w:val="clear" w:color="auto" w:fill="auto"/>
            <w:vAlign w:val="center"/>
          </w:tcPr>
          <w:p w14:paraId="73086AF7" w14:textId="77777777" w:rsidR="00D67EA6" w:rsidRPr="00D67EA6" w:rsidRDefault="00D67EA6" w:rsidP="00D67EA6">
            <w:pPr>
              <w:spacing w:line="276" w:lineRule="auto"/>
              <w:contextualSpacing/>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3. Соответствие образовательной программы концепции развития ОО</w:t>
            </w:r>
          </w:p>
        </w:tc>
      </w:tr>
      <w:tr w:rsidR="00D67EA6" w:rsidRPr="00D67EA6" w14:paraId="673439C5" w14:textId="77777777" w:rsidTr="00CC6A63">
        <w:tc>
          <w:tcPr>
            <w:tcW w:w="0" w:type="auto"/>
            <w:tcBorders>
              <w:bottom w:val="nil"/>
            </w:tcBorders>
            <w:shd w:val="clear" w:color="auto" w:fill="auto"/>
          </w:tcPr>
          <w:p w14:paraId="02EADEC5"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w:t>
            </w:r>
          </w:p>
        </w:tc>
        <w:tc>
          <w:tcPr>
            <w:tcW w:w="0" w:type="auto"/>
            <w:vMerge w:val="restart"/>
            <w:shd w:val="clear" w:color="auto" w:fill="auto"/>
          </w:tcPr>
          <w:p w14:paraId="0770E0EB"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Соответствие планируемых результатов освоения ООП запросу участников образовательных отношений</w:t>
            </w:r>
          </w:p>
        </w:tc>
        <w:tc>
          <w:tcPr>
            <w:tcW w:w="0" w:type="auto"/>
            <w:vMerge w:val="restart"/>
            <w:shd w:val="clear" w:color="auto" w:fill="auto"/>
          </w:tcPr>
          <w:p w14:paraId="10715771" w14:textId="77777777" w:rsidR="00D67EA6" w:rsidRPr="00D67EA6" w:rsidRDefault="00D67EA6" w:rsidP="00D67EA6">
            <w:pPr>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Соответствует/не соответствует</w:t>
            </w:r>
          </w:p>
        </w:tc>
      </w:tr>
      <w:tr w:rsidR="00D67EA6" w:rsidRPr="00D67EA6" w14:paraId="5E6A6E83" w14:textId="77777777" w:rsidTr="00CC6A63">
        <w:tc>
          <w:tcPr>
            <w:tcW w:w="0" w:type="auto"/>
            <w:tcBorders>
              <w:top w:val="nil"/>
              <w:bottom w:val="nil"/>
            </w:tcBorders>
            <w:shd w:val="clear" w:color="auto" w:fill="auto"/>
          </w:tcPr>
          <w:p w14:paraId="59992035" w14:textId="77777777" w:rsidR="00D67EA6" w:rsidRPr="00D67EA6" w:rsidRDefault="00D67EA6" w:rsidP="00D67EA6">
            <w:pPr>
              <w:tabs>
                <w:tab w:val="left" w:pos="450"/>
              </w:tabs>
              <w:spacing w:line="276" w:lineRule="auto"/>
              <w:rPr>
                <w:rFonts w:ascii="Times New Roman" w:eastAsia="Times New Roman" w:hAnsi="Times New Roman" w:cs="Times New Roman"/>
                <w:sz w:val="24"/>
                <w:szCs w:val="24"/>
              </w:rPr>
            </w:pPr>
          </w:p>
        </w:tc>
        <w:tc>
          <w:tcPr>
            <w:tcW w:w="0" w:type="auto"/>
            <w:vMerge/>
            <w:shd w:val="clear" w:color="auto" w:fill="auto"/>
          </w:tcPr>
          <w:p w14:paraId="6275671F" w14:textId="77777777" w:rsidR="00D67EA6" w:rsidRPr="00D67EA6" w:rsidRDefault="00D67EA6" w:rsidP="00D67EA6">
            <w:pPr>
              <w:tabs>
                <w:tab w:val="left" w:pos="450"/>
              </w:tabs>
              <w:spacing w:line="276" w:lineRule="auto"/>
              <w:jc w:val="both"/>
              <w:rPr>
                <w:rFonts w:ascii="Times New Roman" w:eastAsia="Times New Roman" w:hAnsi="Times New Roman" w:cs="Times New Roman"/>
                <w:sz w:val="24"/>
                <w:szCs w:val="24"/>
              </w:rPr>
            </w:pPr>
          </w:p>
        </w:tc>
        <w:tc>
          <w:tcPr>
            <w:tcW w:w="0" w:type="auto"/>
            <w:vMerge/>
            <w:shd w:val="clear" w:color="auto" w:fill="auto"/>
          </w:tcPr>
          <w:p w14:paraId="4D01F03F" w14:textId="77777777" w:rsidR="00D67EA6" w:rsidRPr="00D67EA6" w:rsidRDefault="00D67EA6" w:rsidP="00D67EA6">
            <w:pPr>
              <w:spacing w:line="276" w:lineRule="auto"/>
              <w:rPr>
                <w:rFonts w:ascii="Times New Roman" w:eastAsia="Times New Roman" w:hAnsi="Times New Roman" w:cs="Times New Roman"/>
                <w:sz w:val="24"/>
                <w:szCs w:val="24"/>
              </w:rPr>
            </w:pPr>
          </w:p>
        </w:tc>
      </w:tr>
      <w:tr w:rsidR="00D67EA6" w:rsidRPr="00D67EA6" w14:paraId="787A3566" w14:textId="77777777" w:rsidTr="00CC6A63">
        <w:tc>
          <w:tcPr>
            <w:tcW w:w="0" w:type="auto"/>
            <w:shd w:val="clear" w:color="auto" w:fill="auto"/>
          </w:tcPr>
          <w:p w14:paraId="341E7853"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3.2</w:t>
            </w:r>
          </w:p>
        </w:tc>
        <w:tc>
          <w:tcPr>
            <w:tcW w:w="0" w:type="auto"/>
            <w:shd w:val="clear" w:color="auto" w:fill="auto"/>
          </w:tcPr>
          <w:p w14:paraId="0FFACEBD"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Наличие материалов, подтверждающих учет потребностей участников образовательных отношений при разработке части ООП, формируемой участниками образовательных отношений </w:t>
            </w:r>
          </w:p>
        </w:tc>
        <w:tc>
          <w:tcPr>
            <w:tcW w:w="0" w:type="auto"/>
            <w:shd w:val="clear" w:color="auto" w:fill="auto"/>
          </w:tcPr>
          <w:p w14:paraId="23D9E02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4258FC3F" w14:textId="77777777" w:rsidTr="00CC6A63">
        <w:tc>
          <w:tcPr>
            <w:tcW w:w="0" w:type="auto"/>
            <w:shd w:val="clear" w:color="auto" w:fill="auto"/>
          </w:tcPr>
          <w:p w14:paraId="035F9174"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3.3</w:t>
            </w:r>
          </w:p>
        </w:tc>
        <w:tc>
          <w:tcPr>
            <w:tcW w:w="0" w:type="auto"/>
            <w:shd w:val="clear" w:color="auto" w:fill="auto"/>
          </w:tcPr>
          <w:p w14:paraId="045BCB50"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Отражение в пояснительной записке ООП особенностей контингента ОО</w:t>
            </w:r>
          </w:p>
        </w:tc>
        <w:tc>
          <w:tcPr>
            <w:tcW w:w="0" w:type="auto"/>
            <w:shd w:val="clear" w:color="auto" w:fill="auto"/>
          </w:tcPr>
          <w:p w14:paraId="50936A11"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70695B76" w14:textId="77777777" w:rsidTr="00CC6A63">
        <w:tc>
          <w:tcPr>
            <w:tcW w:w="0" w:type="auto"/>
            <w:shd w:val="clear" w:color="auto" w:fill="auto"/>
          </w:tcPr>
          <w:p w14:paraId="6AD1D034"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3.4</w:t>
            </w:r>
          </w:p>
        </w:tc>
        <w:tc>
          <w:tcPr>
            <w:tcW w:w="0" w:type="auto"/>
            <w:shd w:val="clear" w:color="auto" w:fill="auto"/>
          </w:tcPr>
          <w:p w14:paraId="0E2D5A7F"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Отражение в пояснительной записке к ООП специфики и традиций образовательной организации, социального запроса потребителей образовательных услуг</w:t>
            </w:r>
          </w:p>
        </w:tc>
        <w:tc>
          <w:tcPr>
            <w:tcW w:w="0" w:type="auto"/>
            <w:shd w:val="clear" w:color="auto" w:fill="auto"/>
          </w:tcPr>
          <w:p w14:paraId="7CF57A7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405BB9B5" w14:textId="77777777" w:rsidTr="00CC6A63">
        <w:tc>
          <w:tcPr>
            <w:tcW w:w="0" w:type="auto"/>
            <w:shd w:val="clear" w:color="auto" w:fill="auto"/>
          </w:tcPr>
          <w:p w14:paraId="14E6AB7E"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3.5</w:t>
            </w:r>
          </w:p>
        </w:tc>
        <w:tc>
          <w:tcPr>
            <w:tcW w:w="0" w:type="auto"/>
            <w:shd w:val="clear" w:color="auto" w:fill="auto"/>
          </w:tcPr>
          <w:p w14:paraId="704DAA5B"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в системе оценки достижения планируемых результатов аутентичных форм, методов оценки и измерительных материалов</w:t>
            </w:r>
          </w:p>
        </w:tc>
        <w:tc>
          <w:tcPr>
            <w:tcW w:w="0" w:type="auto"/>
            <w:shd w:val="clear" w:color="auto" w:fill="auto"/>
          </w:tcPr>
          <w:p w14:paraId="6E8D5DFE" w14:textId="77777777" w:rsidR="00D67EA6" w:rsidRPr="00D67EA6" w:rsidRDefault="00D67EA6" w:rsidP="00D67EA6">
            <w:pPr>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Соответствует/не соответствует </w:t>
            </w:r>
          </w:p>
        </w:tc>
      </w:tr>
      <w:tr w:rsidR="00D67EA6" w:rsidRPr="00D67EA6" w14:paraId="04F88D0D" w14:textId="77777777" w:rsidTr="00CC6A63">
        <w:tc>
          <w:tcPr>
            <w:tcW w:w="0" w:type="auto"/>
            <w:shd w:val="clear" w:color="auto" w:fill="auto"/>
          </w:tcPr>
          <w:p w14:paraId="19F025E7"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3.6</w:t>
            </w:r>
          </w:p>
        </w:tc>
        <w:tc>
          <w:tcPr>
            <w:tcW w:w="0" w:type="auto"/>
            <w:shd w:val="clear" w:color="auto" w:fill="auto"/>
          </w:tcPr>
          <w:p w14:paraId="2CEADDE5"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в Программах воспитания общешкольных проектов с краеведческим компонентом</w:t>
            </w:r>
          </w:p>
        </w:tc>
        <w:tc>
          <w:tcPr>
            <w:tcW w:w="0" w:type="auto"/>
            <w:shd w:val="clear" w:color="auto" w:fill="auto"/>
          </w:tcPr>
          <w:p w14:paraId="494F5EE7"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Соответствует/не соответствует</w:t>
            </w:r>
          </w:p>
        </w:tc>
      </w:tr>
      <w:tr w:rsidR="00D67EA6" w:rsidRPr="00D67EA6" w14:paraId="39EA8CCC" w14:textId="77777777" w:rsidTr="00CC6A63">
        <w:tc>
          <w:tcPr>
            <w:tcW w:w="0" w:type="auto"/>
            <w:shd w:val="clear" w:color="auto" w:fill="auto"/>
          </w:tcPr>
          <w:p w14:paraId="4E47E9FD"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3.7</w:t>
            </w:r>
          </w:p>
        </w:tc>
        <w:tc>
          <w:tcPr>
            <w:tcW w:w="0" w:type="auto"/>
            <w:shd w:val="clear" w:color="auto" w:fill="auto"/>
          </w:tcPr>
          <w:p w14:paraId="37E86694"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Доля урочных мероприятий в Программах воспитания</w:t>
            </w:r>
          </w:p>
        </w:tc>
        <w:tc>
          <w:tcPr>
            <w:tcW w:w="0" w:type="auto"/>
            <w:shd w:val="clear" w:color="auto" w:fill="auto"/>
          </w:tcPr>
          <w:p w14:paraId="69B4032C"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Соответствует/не соответствует</w:t>
            </w:r>
          </w:p>
        </w:tc>
      </w:tr>
      <w:tr w:rsidR="00D67EA6" w:rsidRPr="00D67EA6" w14:paraId="710D3E54" w14:textId="77777777" w:rsidTr="00CC6A63">
        <w:tc>
          <w:tcPr>
            <w:tcW w:w="0" w:type="auto"/>
            <w:shd w:val="clear" w:color="auto" w:fill="auto"/>
          </w:tcPr>
          <w:p w14:paraId="76283178"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lastRenderedPageBreak/>
              <w:t>3.8</w:t>
            </w:r>
          </w:p>
        </w:tc>
        <w:tc>
          <w:tcPr>
            <w:tcW w:w="0" w:type="auto"/>
            <w:shd w:val="clear" w:color="auto" w:fill="auto"/>
          </w:tcPr>
          <w:p w14:paraId="7EFEADBE"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в рабочих программах учебных предметов, курсов краеведческого компонента</w:t>
            </w:r>
          </w:p>
        </w:tc>
        <w:tc>
          <w:tcPr>
            <w:tcW w:w="0" w:type="auto"/>
            <w:shd w:val="clear" w:color="auto" w:fill="auto"/>
          </w:tcPr>
          <w:p w14:paraId="0B5C5A9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5B8D9D5F" w14:textId="77777777" w:rsidTr="00CC6A63">
        <w:tc>
          <w:tcPr>
            <w:tcW w:w="0" w:type="auto"/>
            <w:shd w:val="clear" w:color="auto" w:fill="auto"/>
          </w:tcPr>
          <w:p w14:paraId="241D220A"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3.9</w:t>
            </w:r>
          </w:p>
        </w:tc>
        <w:tc>
          <w:tcPr>
            <w:tcW w:w="0" w:type="auto"/>
            <w:shd w:val="clear" w:color="auto" w:fill="auto"/>
          </w:tcPr>
          <w:p w14:paraId="0CAFA77D"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в программах формирования/развития УУД мероприятий, реализуемых при участии партнерских организаций</w:t>
            </w:r>
          </w:p>
        </w:tc>
        <w:tc>
          <w:tcPr>
            <w:tcW w:w="0" w:type="auto"/>
            <w:shd w:val="clear" w:color="auto" w:fill="auto"/>
          </w:tcPr>
          <w:p w14:paraId="49B90F52"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67B2C659" w14:textId="77777777" w:rsidTr="00CC6A63">
        <w:tc>
          <w:tcPr>
            <w:tcW w:w="0" w:type="auto"/>
            <w:shd w:val="clear" w:color="auto" w:fill="auto"/>
          </w:tcPr>
          <w:p w14:paraId="62DB2485"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3.10</w:t>
            </w:r>
          </w:p>
        </w:tc>
        <w:tc>
          <w:tcPr>
            <w:tcW w:w="0" w:type="auto"/>
            <w:shd w:val="clear" w:color="auto" w:fill="auto"/>
          </w:tcPr>
          <w:p w14:paraId="0C14E872"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Отношение количества рабочих программ курсов части учебного плана, формируемой участниками образовательных отношений, к количеству обучающихся, осваивающих ООП</w:t>
            </w:r>
          </w:p>
        </w:tc>
        <w:tc>
          <w:tcPr>
            <w:tcW w:w="0" w:type="auto"/>
            <w:shd w:val="clear" w:color="auto" w:fill="auto"/>
          </w:tcPr>
          <w:p w14:paraId="192626F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ед. на одного обучающегося</w:t>
            </w:r>
          </w:p>
        </w:tc>
      </w:tr>
      <w:tr w:rsidR="00D67EA6" w:rsidRPr="00D67EA6" w14:paraId="0B0C02B2" w14:textId="77777777" w:rsidTr="00CC6A63">
        <w:tc>
          <w:tcPr>
            <w:tcW w:w="0" w:type="auto"/>
            <w:vMerge w:val="restart"/>
            <w:shd w:val="clear" w:color="auto" w:fill="auto"/>
          </w:tcPr>
          <w:p w14:paraId="507029A2"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3.11</w:t>
            </w:r>
          </w:p>
        </w:tc>
        <w:tc>
          <w:tcPr>
            <w:tcW w:w="0" w:type="auto"/>
            <w:gridSpan w:val="2"/>
            <w:shd w:val="clear" w:color="auto" w:fill="auto"/>
          </w:tcPr>
          <w:p w14:paraId="79FA1BDE" w14:textId="77777777" w:rsidR="00D67EA6" w:rsidRPr="00D67EA6" w:rsidRDefault="00D67EA6" w:rsidP="00D67EA6">
            <w:pPr>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и количество индивидуальных учебных планов для обучающихся:</w:t>
            </w:r>
          </w:p>
        </w:tc>
      </w:tr>
      <w:tr w:rsidR="00D67EA6" w:rsidRPr="00D67EA6" w14:paraId="72253294" w14:textId="77777777" w:rsidTr="00CC6A63">
        <w:tc>
          <w:tcPr>
            <w:tcW w:w="0" w:type="auto"/>
            <w:vMerge/>
            <w:shd w:val="clear" w:color="auto" w:fill="auto"/>
          </w:tcPr>
          <w:p w14:paraId="66D021A1"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p>
        </w:tc>
        <w:tc>
          <w:tcPr>
            <w:tcW w:w="0" w:type="auto"/>
            <w:shd w:val="clear" w:color="auto" w:fill="auto"/>
          </w:tcPr>
          <w:p w14:paraId="59A71BD1"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по очно-заочной, заочной форме</w:t>
            </w:r>
          </w:p>
        </w:tc>
        <w:tc>
          <w:tcPr>
            <w:tcW w:w="0" w:type="auto"/>
            <w:shd w:val="clear" w:color="auto" w:fill="auto"/>
          </w:tcPr>
          <w:p w14:paraId="7AE30434"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ед./не имеется</w:t>
            </w:r>
          </w:p>
        </w:tc>
      </w:tr>
      <w:tr w:rsidR="00D67EA6" w:rsidRPr="00D67EA6" w14:paraId="17796490" w14:textId="77777777" w:rsidTr="00CC6A63">
        <w:tc>
          <w:tcPr>
            <w:tcW w:w="0" w:type="auto"/>
            <w:vMerge/>
            <w:shd w:val="clear" w:color="auto" w:fill="auto"/>
          </w:tcPr>
          <w:p w14:paraId="181242FE"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p>
        </w:tc>
        <w:tc>
          <w:tcPr>
            <w:tcW w:w="0" w:type="auto"/>
            <w:shd w:val="clear" w:color="auto" w:fill="auto"/>
          </w:tcPr>
          <w:p w14:paraId="0FA0BB0E"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обучающихся на дому по медицинским показаниям или получающих длительное лечение в санаторно-медицинских учреждениях</w:t>
            </w:r>
          </w:p>
        </w:tc>
        <w:tc>
          <w:tcPr>
            <w:tcW w:w="0" w:type="auto"/>
            <w:shd w:val="clear" w:color="auto" w:fill="auto"/>
          </w:tcPr>
          <w:p w14:paraId="2434C514"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ед./не имеется</w:t>
            </w:r>
          </w:p>
        </w:tc>
      </w:tr>
      <w:tr w:rsidR="00D67EA6" w:rsidRPr="00D67EA6" w14:paraId="12868A70" w14:textId="77777777" w:rsidTr="00CC6A63">
        <w:tc>
          <w:tcPr>
            <w:tcW w:w="0" w:type="auto"/>
            <w:vMerge/>
            <w:shd w:val="clear" w:color="auto" w:fill="auto"/>
          </w:tcPr>
          <w:p w14:paraId="2713A90D"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p>
        </w:tc>
        <w:tc>
          <w:tcPr>
            <w:tcW w:w="0" w:type="auto"/>
            <w:shd w:val="clear" w:color="auto" w:fill="auto"/>
          </w:tcPr>
          <w:p w14:paraId="38492F2A"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с ОВЗ на основании инклюзии в классах с нормативно развивающимися сверстниками</w:t>
            </w:r>
          </w:p>
        </w:tc>
        <w:tc>
          <w:tcPr>
            <w:tcW w:w="0" w:type="auto"/>
            <w:shd w:val="clear" w:color="auto" w:fill="auto"/>
          </w:tcPr>
          <w:p w14:paraId="6AA3371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ед./не имеется</w:t>
            </w:r>
          </w:p>
        </w:tc>
      </w:tr>
      <w:tr w:rsidR="00D67EA6" w:rsidRPr="00D67EA6" w14:paraId="4075DA5E" w14:textId="77777777" w:rsidTr="00CC6A63">
        <w:tc>
          <w:tcPr>
            <w:tcW w:w="0" w:type="auto"/>
            <w:vMerge/>
            <w:shd w:val="clear" w:color="auto" w:fill="auto"/>
          </w:tcPr>
          <w:p w14:paraId="4E79ACEC"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p>
        </w:tc>
        <w:tc>
          <w:tcPr>
            <w:tcW w:w="0" w:type="auto"/>
            <w:shd w:val="clear" w:color="auto" w:fill="auto"/>
          </w:tcPr>
          <w:p w14:paraId="2CEBC974"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8-9-х классов, реализующих индивидуальные проекты в рамках профориентации</w:t>
            </w:r>
          </w:p>
        </w:tc>
        <w:tc>
          <w:tcPr>
            <w:tcW w:w="0" w:type="auto"/>
            <w:shd w:val="clear" w:color="auto" w:fill="auto"/>
          </w:tcPr>
          <w:p w14:paraId="6C9C3A4F"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ед./не имеется</w:t>
            </w:r>
          </w:p>
        </w:tc>
      </w:tr>
      <w:tr w:rsidR="00D67EA6" w:rsidRPr="00D67EA6" w14:paraId="67157EE7" w14:textId="77777777" w:rsidTr="00CC6A63">
        <w:tc>
          <w:tcPr>
            <w:tcW w:w="0" w:type="auto"/>
            <w:vMerge/>
            <w:shd w:val="clear" w:color="auto" w:fill="auto"/>
          </w:tcPr>
          <w:p w14:paraId="044710C2"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p>
        </w:tc>
        <w:tc>
          <w:tcPr>
            <w:tcW w:w="0" w:type="auto"/>
            <w:shd w:val="clear" w:color="auto" w:fill="auto"/>
          </w:tcPr>
          <w:p w14:paraId="355A9654"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профильных классов на уровне среднего общего образования</w:t>
            </w:r>
          </w:p>
        </w:tc>
        <w:tc>
          <w:tcPr>
            <w:tcW w:w="0" w:type="auto"/>
            <w:shd w:val="clear" w:color="auto" w:fill="auto"/>
          </w:tcPr>
          <w:p w14:paraId="6F45E2AA"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ед./не имеется</w:t>
            </w:r>
          </w:p>
        </w:tc>
      </w:tr>
      <w:tr w:rsidR="00D67EA6" w:rsidRPr="00D67EA6" w14:paraId="41464E40" w14:textId="77777777" w:rsidTr="00CC6A63">
        <w:tc>
          <w:tcPr>
            <w:tcW w:w="0" w:type="auto"/>
            <w:shd w:val="clear" w:color="auto" w:fill="auto"/>
          </w:tcPr>
          <w:p w14:paraId="3EB25A88"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3.12</w:t>
            </w:r>
          </w:p>
        </w:tc>
        <w:tc>
          <w:tcPr>
            <w:tcW w:w="0" w:type="auto"/>
            <w:shd w:val="clear" w:color="auto" w:fill="auto"/>
          </w:tcPr>
          <w:p w14:paraId="5B47DB7C"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внешней экспертизы на план внеурочной деятельности</w:t>
            </w:r>
          </w:p>
        </w:tc>
        <w:tc>
          <w:tcPr>
            <w:tcW w:w="0" w:type="auto"/>
            <w:shd w:val="clear" w:color="auto" w:fill="auto"/>
          </w:tcPr>
          <w:p w14:paraId="6EBC1A35" w14:textId="77777777" w:rsidR="00D67EA6" w:rsidRPr="00D67EA6" w:rsidRDefault="00D67EA6" w:rsidP="00D67EA6">
            <w:pPr>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0A217ECC" w14:textId="77777777" w:rsidTr="00CC6A63">
        <w:tc>
          <w:tcPr>
            <w:tcW w:w="0" w:type="auto"/>
            <w:shd w:val="clear" w:color="auto" w:fill="auto"/>
          </w:tcPr>
          <w:p w14:paraId="4134D5C6"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3.13</w:t>
            </w:r>
          </w:p>
        </w:tc>
        <w:tc>
          <w:tcPr>
            <w:tcW w:w="0" w:type="auto"/>
            <w:shd w:val="clear" w:color="auto" w:fill="auto"/>
          </w:tcPr>
          <w:p w14:paraId="22F9F5AE"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Отношение количества рабочих программ курсов внеурочной деятельности к требованиям ФГОС к количеству обучающихся, осваивающих ООП</w:t>
            </w:r>
          </w:p>
        </w:tc>
        <w:tc>
          <w:tcPr>
            <w:tcW w:w="0" w:type="auto"/>
            <w:shd w:val="clear" w:color="auto" w:fill="auto"/>
          </w:tcPr>
          <w:p w14:paraId="6A52EB80" w14:textId="77777777" w:rsidR="00D67EA6" w:rsidRPr="00D67EA6" w:rsidRDefault="00D67EA6" w:rsidP="00D67EA6">
            <w:pPr>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Количество ед. на одного обучающегося</w:t>
            </w:r>
          </w:p>
        </w:tc>
      </w:tr>
      <w:tr w:rsidR="00D67EA6" w:rsidRPr="00D67EA6" w14:paraId="2F350039" w14:textId="77777777" w:rsidTr="00CC6A63">
        <w:tc>
          <w:tcPr>
            <w:tcW w:w="0" w:type="auto"/>
            <w:shd w:val="clear" w:color="auto" w:fill="auto"/>
          </w:tcPr>
          <w:p w14:paraId="4209FDCC"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3.14</w:t>
            </w:r>
          </w:p>
        </w:tc>
        <w:tc>
          <w:tcPr>
            <w:tcW w:w="0" w:type="auto"/>
            <w:shd w:val="clear" w:color="auto" w:fill="auto"/>
          </w:tcPr>
          <w:p w14:paraId="145A62F7"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Программы формирования и развития УУД</w:t>
            </w:r>
          </w:p>
        </w:tc>
        <w:tc>
          <w:tcPr>
            <w:tcW w:w="0" w:type="auto"/>
            <w:shd w:val="clear" w:color="auto" w:fill="auto"/>
          </w:tcPr>
          <w:p w14:paraId="6A9347C3"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3C1220DC" w14:textId="77777777" w:rsidTr="00CC6A63">
        <w:tc>
          <w:tcPr>
            <w:tcW w:w="0" w:type="auto"/>
            <w:shd w:val="clear" w:color="auto" w:fill="auto"/>
          </w:tcPr>
          <w:p w14:paraId="1F565244"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3.15</w:t>
            </w:r>
          </w:p>
        </w:tc>
        <w:tc>
          <w:tcPr>
            <w:tcW w:w="0" w:type="auto"/>
            <w:shd w:val="clear" w:color="auto" w:fill="auto"/>
          </w:tcPr>
          <w:p w14:paraId="4D9EC016" w14:textId="77777777" w:rsidR="00D67EA6" w:rsidRPr="00D67EA6" w:rsidRDefault="00D67EA6" w:rsidP="00D67EA6">
            <w:pPr>
              <w:tabs>
                <w:tab w:val="left" w:pos="450"/>
              </w:tabs>
              <w:spacing w:line="276" w:lineRule="auto"/>
              <w:contextualSpacing/>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внешней экспертизы на Программу формирования и развития УУД требованиям ФГОС</w:t>
            </w:r>
          </w:p>
        </w:tc>
        <w:tc>
          <w:tcPr>
            <w:tcW w:w="0" w:type="auto"/>
            <w:shd w:val="clear" w:color="auto" w:fill="auto"/>
          </w:tcPr>
          <w:p w14:paraId="5E3BED79"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Имеется/не имеется</w:t>
            </w:r>
          </w:p>
        </w:tc>
      </w:tr>
      <w:tr w:rsidR="00D67EA6" w:rsidRPr="00D67EA6" w14:paraId="3C1CCFA7" w14:textId="77777777" w:rsidTr="00CC6A63">
        <w:tc>
          <w:tcPr>
            <w:tcW w:w="0" w:type="auto"/>
            <w:shd w:val="clear" w:color="auto" w:fill="auto"/>
          </w:tcPr>
          <w:p w14:paraId="1E8372F6"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3.16</w:t>
            </w:r>
          </w:p>
        </w:tc>
        <w:tc>
          <w:tcPr>
            <w:tcW w:w="0" w:type="auto"/>
            <w:shd w:val="clear" w:color="auto" w:fill="auto"/>
          </w:tcPr>
          <w:p w14:paraId="33DE1572"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Доля урочных мероприятий Программы формирования и развития УУД в общем объеме программы в часах</w:t>
            </w:r>
          </w:p>
        </w:tc>
        <w:tc>
          <w:tcPr>
            <w:tcW w:w="0" w:type="auto"/>
            <w:shd w:val="clear" w:color="auto" w:fill="auto"/>
          </w:tcPr>
          <w:p w14:paraId="69E9743A"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w:t>
            </w:r>
          </w:p>
        </w:tc>
      </w:tr>
      <w:tr w:rsidR="00D67EA6" w:rsidRPr="00D67EA6" w14:paraId="384E7E2C" w14:textId="77777777" w:rsidTr="00CC6A63">
        <w:tc>
          <w:tcPr>
            <w:tcW w:w="0" w:type="auto"/>
            <w:shd w:val="clear" w:color="auto" w:fill="auto"/>
          </w:tcPr>
          <w:p w14:paraId="385719CD" w14:textId="77777777" w:rsidR="00D67EA6" w:rsidRPr="00D67EA6" w:rsidRDefault="00D67EA6" w:rsidP="00D67EA6">
            <w:pPr>
              <w:tabs>
                <w:tab w:val="left" w:pos="450"/>
              </w:tabs>
              <w:spacing w:line="276" w:lineRule="auto"/>
              <w:contextualSpacing/>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3.17</w:t>
            </w:r>
          </w:p>
        </w:tc>
        <w:tc>
          <w:tcPr>
            <w:tcW w:w="0" w:type="auto"/>
            <w:shd w:val="clear" w:color="auto" w:fill="auto"/>
          </w:tcPr>
          <w:p w14:paraId="0085A90A" w14:textId="77777777" w:rsidR="00D67EA6" w:rsidRPr="00D67EA6" w:rsidRDefault="00D67EA6" w:rsidP="00D67EA6">
            <w:pPr>
              <w:tabs>
                <w:tab w:val="left" w:pos="450"/>
              </w:tabs>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Соответствие учебного плана ООП требованиям СанПиН</w:t>
            </w:r>
          </w:p>
        </w:tc>
        <w:tc>
          <w:tcPr>
            <w:tcW w:w="0" w:type="auto"/>
            <w:shd w:val="clear" w:color="auto" w:fill="auto"/>
          </w:tcPr>
          <w:p w14:paraId="22B296C3" w14:textId="77777777" w:rsidR="00D67EA6" w:rsidRPr="00D67EA6" w:rsidRDefault="00D67EA6" w:rsidP="00D67EA6">
            <w:pPr>
              <w:autoSpaceDE w:val="0"/>
              <w:autoSpaceDN w:val="0"/>
              <w:adjustRightInd w:val="0"/>
              <w:spacing w:line="276"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Соответствует/не соответствует</w:t>
            </w:r>
          </w:p>
        </w:tc>
      </w:tr>
    </w:tbl>
    <w:p w14:paraId="364B4054" w14:textId="77777777" w:rsidR="00D67EA6" w:rsidRPr="00D67EA6" w:rsidRDefault="00D67EA6" w:rsidP="00D67EA6">
      <w:pPr>
        <w:spacing w:line="276" w:lineRule="auto"/>
        <w:rPr>
          <w:rFonts w:ascii="Times New Roman" w:eastAsia="Times New Roman" w:hAnsi="Times New Roman" w:cs="Times New Roman"/>
          <w:sz w:val="24"/>
          <w:szCs w:val="24"/>
        </w:rPr>
      </w:pPr>
    </w:p>
    <w:p w14:paraId="7FEFACAE" w14:textId="77777777" w:rsidR="00D67EA6" w:rsidRPr="00D67EA6" w:rsidRDefault="00D67EA6" w:rsidP="00D67EA6">
      <w:pPr>
        <w:spacing w:after="200" w:line="276" w:lineRule="auto"/>
        <w:rPr>
          <w:rFonts w:ascii="Times New Roman" w:eastAsia="Times New Roman" w:hAnsi="Times New Roman" w:cs="Times New Roman"/>
          <w:bCs/>
          <w:sz w:val="24"/>
          <w:szCs w:val="24"/>
        </w:rPr>
      </w:pPr>
    </w:p>
    <w:p w14:paraId="28C08B12" w14:textId="77777777" w:rsidR="00D67EA6" w:rsidRPr="00D67EA6" w:rsidRDefault="00D67EA6" w:rsidP="00D67EA6">
      <w:pPr>
        <w:spacing w:after="200" w:line="276" w:lineRule="auto"/>
        <w:rPr>
          <w:rFonts w:ascii="Times New Roman" w:eastAsia="Times New Roman" w:hAnsi="Times New Roman" w:cs="Times New Roman"/>
          <w:bCs/>
          <w:sz w:val="24"/>
          <w:szCs w:val="24"/>
        </w:rPr>
      </w:pPr>
      <w:r w:rsidRPr="00D67EA6">
        <w:rPr>
          <w:rFonts w:ascii="Times New Roman" w:eastAsia="Times New Roman" w:hAnsi="Times New Roman" w:cs="Times New Roman"/>
          <w:bCs/>
          <w:sz w:val="24"/>
          <w:szCs w:val="24"/>
        </w:rPr>
        <w:br w:type="page"/>
      </w:r>
    </w:p>
    <w:p w14:paraId="7DA3EEC1" w14:textId="77777777" w:rsidR="00D67EA6" w:rsidRPr="00D67EA6" w:rsidRDefault="00D67EA6" w:rsidP="00D67EA6">
      <w:pPr>
        <w:spacing w:after="200" w:line="276" w:lineRule="auto"/>
        <w:jc w:val="right"/>
        <w:rPr>
          <w:rFonts w:ascii="Times New Roman" w:eastAsia="Times New Roman" w:hAnsi="Times New Roman" w:cs="Times New Roman"/>
          <w:bCs/>
          <w:sz w:val="24"/>
          <w:szCs w:val="24"/>
        </w:rPr>
      </w:pPr>
      <w:r w:rsidRPr="00D67EA6">
        <w:rPr>
          <w:rFonts w:ascii="Times New Roman" w:eastAsia="Times New Roman" w:hAnsi="Times New Roman" w:cs="Times New Roman"/>
          <w:bCs/>
          <w:sz w:val="24"/>
          <w:szCs w:val="24"/>
        </w:rPr>
        <w:lastRenderedPageBreak/>
        <w:t xml:space="preserve">Приложение 3 </w:t>
      </w:r>
    </w:p>
    <w:p w14:paraId="150B4B51" w14:textId="77777777" w:rsidR="00D67EA6" w:rsidRPr="00D67EA6" w:rsidRDefault="00D67EA6" w:rsidP="00D67EA6">
      <w:pPr>
        <w:spacing w:after="200" w:line="276" w:lineRule="auto"/>
        <w:jc w:val="center"/>
        <w:rPr>
          <w:rFonts w:ascii="Times New Roman" w:eastAsia="Times New Roman" w:hAnsi="Times New Roman" w:cs="Times New Roman"/>
          <w:b/>
          <w:bCs/>
          <w:sz w:val="24"/>
          <w:szCs w:val="24"/>
        </w:rPr>
      </w:pPr>
      <w:r w:rsidRPr="00D67EA6">
        <w:rPr>
          <w:rFonts w:ascii="Times New Roman" w:eastAsia="Times New Roman" w:hAnsi="Times New Roman" w:cs="Times New Roman"/>
          <w:b/>
          <w:bCs/>
          <w:sz w:val="24"/>
          <w:szCs w:val="24"/>
        </w:rPr>
        <w:t>Оценка условий реализации образовательных программ</w:t>
      </w:r>
    </w:p>
    <w:tbl>
      <w:tblPr>
        <w:tblStyle w:val="111"/>
        <w:tblW w:w="9639" w:type="dxa"/>
        <w:tblInd w:w="-5" w:type="dxa"/>
        <w:tblLayout w:type="fixed"/>
        <w:tblLook w:val="0000" w:firstRow="0" w:lastRow="0" w:firstColumn="0" w:lastColumn="0" w:noHBand="0" w:noVBand="0"/>
      </w:tblPr>
      <w:tblGrid>
        <w:gridCol w:w="795"/>
        <w:gridCol w:w="56"/>
        <w:gridCol w:w="6804"/>
        <w:gridCol w:w="1984"/>
      </w:tblGrid>
      <w:tr w:rsidR="00D67EA6" w:rsidRPr="00D67EA6" w14:paraId="7AF1A35C" w14:textId="77777777" w:rsidTr="00CC6A63">
        <w:trPr>
          <w:trHeight w:val="60"/>
        </w:trPr>
        <w:tc>
          <w:tcPr>
            <w:tcW w:w="851" w:type="dxa"/>
            <w:gridSpan w:val="2"/>
            <w:vAlign w:val="center"/>
          </w:tcPr>
          <w:p w14:paraId="6D5516CC" w14:textId="77777777" w:rsidR="00D67EA6" w:rsidRPr="00D67EA6" w:rsidRDefault="00D67EA6" w:rsidP="00D67EA6">
            <w:pPr>
              <w:jc w:val="center"/>
              <w:rPr>
                <w:rFonts w:ascii="Times New Roman" w:hAnsi="Times New Roman" w:cs="Times New Roman"/>
                <w:sz w:val="24"/>
                <w:szCs w:val="24"/>
                <w:lang w:eastAsia="en-US"/>
              </w:rPr>
            </w:pPr>
            <w:r w:rsidRPr="00D67EA6">
              <w:rPr>
                <w:rFonts w:ascii="Times New Roman" w:eastAsia="Times New Roman" w:hAnsi="Times New Roman" w:cs="Times New Roman"/>
                <w:b/>
                <w:sz w:val="24"/>
                <w:szCs w:val="24"/>
              </w:rPr>
              <w:t>№</w:t>
            </w:r>
          </w:p>
        </w:tc>
        <w:tc>
          <w:tcPr>
            <w:tcW w:w="6804" w:type="dxa"/>
            <w:vAlign w:val="center"/>
          </w:tcPr>
          <w:p w14:paraId="74588F09" w14:textId="77777777" w:rsidR="00D67EA6" w:rsidRPr="00D67EA6" w:rsidRDefault="00D67EA6" w:rsidP="00D67EA6">
            <w:pPr>
              <w:jc w:val="center"/>
              <w:rPr>
                <w:rFonts w:ascii="Times New Roman" w:hAnsi="Times New Roman" w:cs="Times New Roman"/>
                <w:sz w:val="24"/>
                <w:szCs w:val="24"/>
                <w:lang w:eastAsia="en-US"/>
              </w:rPr>
            </w:pPr>
            <w:r w:rsidRPr="00D67EA6">
              <w:rPr>
                <w:rFonts w:ascii="Times New Roman" w:eastAsia="Times New Roman" w:hAnsi="Times New Roman" w:cs="Times New Roman"/>
                <w:b/>
                <w:sz w:val="24"/>
                <w:szCs w:val="24"/>
              </w:rPr>
              <w:t>Критерии оценки</w:t>
            </w:r>
          </w:p>
        </w:tc>
        <w:tc>
          <w:tcPr>
            <w:tcW w:w="1984" w:type="dxa"/>
            <w:vAlign w:val="center"/>
          </w:tcPr>
          <w:p w14:paraId="04744116" w14:textId="77777777" w:rsidR="00D67EA6" w:rsidRPr="00D67EA6" w:rsidRDefault="00D67EA6" w:rsidP="00D67EA6">
            <w:pPr>
              <w:jc w:val="center"/>
              <w:rPr>
                <w:rFonts w:ascii="Times New Roman" w:hAnsi="Times New Roman" w:cs="Times New Roman"/>
                <w:sz w:val="24"/>
                <w:szCs w:val="24"/>
                <w:lang w:eastAsia="en-US"/>
              </w:rPr>
            </w:pPr>
            <w:r w:rsidRPr="00D67EA6">
              <w:rPr>
                <w:rFonts w:ascii="Times New Roman" w:eastAsia="Times New Roman" w:hAnsi="Times New Roman" w:cs="Times New Roman"/>
                <w:b/>
                <w:sz w:val="24"/>
                <w:szCs w:val="24"/>
              </w:rPr>
              <w:t>Единица измерения</w:t>
            </w:r>
          </w:p>
        </w:tc>
      </w:tr>
      <w:tr w:rsidR="00D67EA6" w:rsidRPr="00D67EA6" w14:paraId="74E30D2E" w14:textId="77777777" w:rsidTr="00CC6A63">
        <w:trPr>
          <w:trHeight w:val="274"/>
        </w:trPr>
        <w:tc>
          <w:tcPr>
            <w:tcW w:w="9639" w:type="dxa"/>
            <w:gridSpan w:val="4"/>
          </w:tcPr>
          <w:p w14:paraId="2314ED5F" w14:textId="77777777" w:rsidR="00D67EA6" w:rsidRPr="00D67EA6" w:rsidRDefault="00D67EA6" w:rsidP="00D67EA6">
            <w:pPr>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1. Образовательная деятельность</w:t>
            </w:r>
          </w:p>
        </w:tc>
      </w:tr>
      <w:tr w:rsidR="00D67EA6" w:rsidRPr="00D67EA6" w14:paraId="0C2860D9" w14:textId="77777777" w:rsidTr="00CC6A63">
        <w:trPr>
          <w:trHeight w:val="60"/>
        </w:trPr>
        <w:tc>
          <w:tcPr>
            <w:tcW w:w="795" w:type="dxa"/>
          </w:tcPr>
          <w:p w14:paraId="457D9C57"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1.1</w:t>
            </w:r>
          </w:p>
        </w:tc>
        <w:tc>
          <w:tcPr>
            <w:tcW w:w="6860" w:type="dxa"/>
            <w:gridSpan w:val="2"/>
          </w:tcPr>
          <w:p w14:paraId="7EE38E8B"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Общая численность обучающихся, осваивающих основную образовательную программу</w:t>
            </w:r>
          </w:p>
        </w:tc>
        <w:tc>
          <w:tcPr>
            <w:tcW w:w="1984" w:type="dxa"/>
          </w:tcPr>
          <w:p w14:paraId="7AE05BA2"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Человек</w:t>
            </w:r>
          </w:p>
        </w:tc>
      </w:tr>
      <w:tr w:rsidR="00D67EA6" w:rsidRPr="00D67EA6" w14:paraId="74EF60F6" w14:textId="77777777" w:rsidTr="00CC6A63">
        <w:trPr>
          <w:trHeight w:val="244"/>
        </w:trPr>
        <w:tc>
          <w:tcPr>
            <w:tcW w:w="795" w:type="dxa"/>
            <w:vMerge w:val="restart"/>
          </w:tcPr>
          <w:p w14:paraId="04181637"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1.2</w:t>
            </w:r>
          </w:p>
        </w:tc>
        <w:tc>
          <w:tcPr>
            <w:tcW w:w="8844" w:type="dxa"/>
            <w:gridSpan w:val="3"/>
          </w:tcPr>
          <w:p w14:paraId="2B18E3FE"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Общая численность обучающихся, осваивающих основную образовательную программу:</w:t>
            </w:r>
          </w:p>
        </w:tc>
      </w:tr>
      <w:tr w:rsidR="00D67EA6" w:rsidRPr="00D67EA6" w14:paraId="44B393A3" w14:textId="77777777" w:rsidTr="00CC6A63">
        <w:trPr>
          <w:trHeight w:val="203"/>
        </w:trPr>
        <w:tc>
          <w:tcPr>
            <w:tcW w:w="795" w:type="dxa"/>
            <w:vMerge/>
          </w:tcPr>
          <w:p w14:paraId="1E67A778"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099061DE"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начального общего образования</w:t>
            </w:r>
          </w:p>
        </w:tc>
        <w:tc>
          <w:tcPr>
            <w:tcW w:w="1984" w:type="dxa"/>
          </w:tcPr>
          <w:p w14:paraId="030728C4"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Человек</w:t>
            </w:r>
          </w:p>
        </w:tc>
      </w:tr>
      <w:tr w:rsidR="00D67EA6" w:rsidRPr="00D67EA6" w14:paraId="46538080" w14:textId="77777777" w:rsidTr="00CC6A63">
        <w:trPr>
          <w:trHeight w:val="60"/>
        </w:trPr>
        <w:tc>
          <w:tcPr>
            <w:tcW w:w="795" w:type="dxa"/>
            <w:vMerge/>
          </w:tcPr>
          <w:p w14:paraId="3833A30B"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3002AAC6"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основного общего образования</w:t>
            </w:r>
          </w:p>
        </w:tc>
        <w:tc>
          <w:tcPr>
            <w:tcW w:w="1984" w:type="dxa"/>
          </w:tcPr>
          <w:p w14:paraId="715E363C"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Человек</w:t>
            </w:r>
          </w:p>
        </w:tc>
      </w:tr>
      <w:tr w:rsidR="00D67EA6" w:rsidRPr="00D67EA6" w14:paraId="2DC5EA47" w14:textId="77777777" w:rsidTr="00CC6A63">
        <w:trPr>
          <w:trHeight w:val="60"/>
        </w:trPr>
        <w:tc>
          <w:tcPr>
            <w:tcW w:w="795" w:type="dxa"/>
            <w:vMerge/>
          </w:tcPr>
          <w:p w14:paraId="0C758D23"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14B43B0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среднего общего образования</w:t>
            </w:r>
          </w:p>
        </w:tc>
        <w:tc>
          <w:tcPr>
            <w:tcW w:w="1984" w:type="dxa"/>
          </w:tcPr>
          <w:p w14:paraId="61484D2F"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Человек</w:t>
            </w:r>
          </w:p>
        </w:tc>
      </w:tr>
      <w:tr w:rsidR="00D67EA6" w:rsidRPr="00D67EA6" w14:paraId="507712A0" w14:textId="77777777" w:rsidTr="00CC6A63">
        <w:trPr>
          <w:trHeight w:val="60"/>
        </w:trPr>
        <w:tc>
          <w:tcPr>
            <w:tcW w:w="795" w:type="dxa"/>
            <w:vMerge w:val="restart"/>
          </w:tcPr>
          <w:p w14:paraId="1CB9765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1.3</w:t>
            </w:r>
          </w:p>
        </w:tc>
        <w:tc>
          <w:tcPr>
            <w:tcW w:w="8844" w:type="dxa"/>
            <w:gridSpan w:val="3"/>
          </w:tcPr>
          <w:p w14:paraId="11FDCB90"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Формы получения образования в ОО:</w:t>
            </w:r>
          </w:p>
        </w:tc>
      </w:tr>
      <w:tr w:rsidR="00D67EA6" w:rsidRPr="00D67EA6" w14:paraId="5E683979" w14:textId="77777777" w:rsidTr="00CC6A63">
        <w:trPr>
          <w:trHeight w:val="60"/>
        </w:trPr>
        <w:tc>
          <w:tcPr>
            <w:tcW w:w="795" w:type="dxa"/>
            <w:vMerge/>
          </w:tcPr>
          <w:p w14:paraId="031270A0"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75775E32"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очная</w:t>
            </w:r>
          </w:p>
        </w:tc>
        <w:tc>
          <w:tcPr>
            <w:tcW w:w="1984" w:type="dxa"/>
            <w:vMerge w:val="restart"/>
          </w:tcPr>
          <w:p w14:paraId="7F65AD9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p w14:paraId="7AC122FD"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человек</w:t>
            </w:r>
          </w:p>
        </w:tc>
      </w:tr>
      <w:tr w:rsidR="00D67EA6" w:rsidRPr="00D67EA6" w14:paraId="47106F2E" w14:textId="77777777" w:rsidTr="00CC6A63">
        <w:trPr>
          <w:trHeight w:val="60"/>
        </w:trPr>
        <w:tc>
          <w:tcPr>
            <w:tcW w:w="795" w:type="dxa"/>
            <w:vMerge/>
          </w:tcPr>
          <w:p w14:paraId="5F71B0A5"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2792940B"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очно-заочная</w:t>
            </w:r>
          </w:p>
        </w:tc>
        <w:tc>
          <w:tcPr>
            <w:tcW w:w="1984" w:type="dxa"/>
            <w:vMerge/>
          </w:tcPr>
          <w:p w14:paraId="3D462544" w14:textId="77777777" w:rsidR="00D67EA6" w:rsidRPr="00D67EA6" w:rsidRDefault="00D67EA6" w:rsidP="00D67EA6">
            <w:pPr>
              <w:rPr>
                <w:rFonts w:ascii="Times New Roman" w:hAnsi="Times New Roman" w:cs="Times New Roman"/>
                <w:sz w:val="24"/>
                <w:szCs w:val="24"/>
                <w:lang w:eastAsia="en-US"/>
              </w:rPr>
            </w:pPr>
          </w:p>
        </w:tc>
      </w:tr>
      <w:tr w:rsidR="00D67EA6" w:rsidRPr="00D67EA6" w14:paraId="3FB3484B" w14:textId="77777777" w:rsidTr="00CC6A63">
        <w:trPr>
          <w:trHeight w:val="60"/>
        </w:trPr>
        <w:tc>
          <w:tcPr>
            <w:tcW w:w="795" w:type="dxa"/>
            <w:vMerge/>
          </w:tcPr>
          <w:p w14:paraId="5C860A81"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1D4DEC0E"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заочная</w:t>
            </w:r>
          </w:p>
        </w:tc>
        <w:tc>
          <w:tcPr>
            <w:tcW w:w="1984" w:type="dxa"/>
            <w:vMerge/>
          </w:tcPr>
          <w:p w14:paraId="51658BDC" w14:textId="77777777" w:rsidR="00D67EA6" w:rsidRPr="00D67EA6" w:rsidRDefault="00D67EA6" w:rsidP="00D67EA6">
            <w:pPr>
              <w:rPr>
                <w:rFonts w:ascii="Times New Roman" w:hAnsi="Times New Roman" w:cs="Times New Roman"/>
                <w:sz w:val="24"/>
                <w:szCs w:val="24"/>
                <w:lang w:eastAsia="en-US"/>
              </w:rPr>
            </w:pPr>
          </w:p>
        </w:tc>
      </w:tr>
      <w:tr w:rsidR="00D67EA6" w:rsidRPr="00D67EA6" w14:paraId="6BCFC07E" w14:textId="77777777" w:rsidTr="00CC6A63">
        <w:trPr>
          <w:trHeight w:val="60"/>
        </w:trPr>
        <w:tc>
          <w:tcPr>
            <w:tcW w:w="795" w:type="dxa"/>
            <w:vMerge w:val="restart"/>
          </w:tcPr>
          <w:p w14:paraId="5BE94920"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1.4</w:t>
            </w:r>
          </w:p>
        </w:tc>
        <w:tc>
          <w:tcPr>
            <w:tcW w:w="8844" w:type="dxa"/>
            <w:gridSpan w:val="3"/>
          </w:tcPr>
          <w:p w14:paraId="1FA72F56"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Реализация ООП по уровням общего образования:</w:t>
            </w:r>
          </w:p>
        </w:tc>
      </w:tr>
      <w:tr w:rsidR="00D67EA6" w:rsidRPr="00D67EA6" w14:paraId="405D080E" w14:textId="77777777" w:rsidTr="00CC6A63">
        <w:trPr>
          <w:trHeight w:val="60"/>
        </w:trPr>
        <w:tc>
          <w:tcPr>
            <w:tcW w:w="795" w:type="dxa"/>
            <w:vMerge/>
          </w:tcPr>
          <w:p w14:paraId="1C18A234"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78136540"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сетевая форма</w:t>
            </w:r>
          </w:p>
        </w:tc>
        <w:tc>
          <w:tcPr>
            <w:tcW w:w="1984" w:type="dxa"/>
            <w:vMerge w:val="restart"/>
          </w:tcPr>
          <w:p w14:paraId="1B204994"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p w14:paraId="40B37A06"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человек</w:t>
            </w:r>
          </w:p>
        </w:tc>
      </w:tr>
      <w:tr w:rsidR="00D67EA6" w:rsidRPr="00D67EA6" w14:paraId="682023B4" w14:textId="77777777" w:rsidTr="00CC6A63">
        <w:trPr>
          <w:trHeight w:val="60"/>
        </w:trPr>
        <w:tc>
          <w:tcPr>
            <w:tcW w:w="795" w:type="dxa"/>
            <w:vMerge/>
          </w:tcPr>
          <w:p w14:paraId="4C0ACCB0"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555B6057"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с применением дистанционных образовательных технологий</w:t>
            </w:r>
          </w:p>
        </w:tc>
        <w:tc>
          <w:tcPr>
            <w:tcW w:w="1984" w:type="dxa"/>
            <w:vMerge/>
          </w:tcPr>
          <w:p w14:paraId="2D8BD2BB" w14:textId="77777777" w:rsidR="00D67EA6" w:rsidRPr="00D67EA6" w:rsidRDefault="00D67EA6" w:rsidP="00D67EA6">
            <w:pPr>
              <w:rPr>
                <w:rFonts w:ascii="Times New Roman" w:hAnsi="Times New Roman" w:cs="Times New Roman"/>
                <w:sz w:val="24"/>
                <w:szCs w:val="24"/>
                <w:lang w:eastAsia="en-US"/>
              </w:rPr>
            </w:pPr>
          </w:p>
        </w:tc>
      </w:tr>
      <w:tr w:rsidR="00D67EA6" w:rsidRPr="00D67EA6" w14:paraId="2640EE89" w14:textId="77777777" w:rsidTr="00CC6A63">
        <w:trPr>
          <w:trHeight w:val="60"/>
        </w:trPr>
        <w:tc>
          <w:tcPr>
            <w:tcW w:w="795" w:type="dxa"/>
            <w:vMerge/>
          </w:tcPr>
          <w:p w14:paraId="34068D14"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7A5F0630"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с применением электронного обучения</w:t>
            </w:r>
          </w:p>
        </w:tc>
        <w:tc>
          <w:tcPr>
            <w:tcW w:w="1984" w:type="dxa"/>
            <w:vMerge/>
          </w:tcPr>
          <w:p w14:paraId="2A7D5C0B" w14:textId="77777777" w:rsidR="00D67EA6" w:rsidRPr="00D67EA6" w:rsidRDefault="00D67EA6" w:rsidP="00D67EA6">
            <w:pPr>
              <w:rPr>
                <w:rFonts w:ascii="Times New Roman" w:hAnsi="Times New Roman" w:cs="Times New Roman"/>
                <w:sz w:val="24"/>
                <w:szCs w:val="24"/>
                <w:lang w:eastAsia="en-US"/>
              </w:rPr>
            </w:pPr>
          </w:p>
        </w:tc>
      </w:tr>
      <w:tr w:rsidR="00D67EA6" w:rsidRPr="00D67EA6" w14:paraId="717B99F5" w14:textId="77777777" w:rsidTr="00CC6A63">
        <w:trPr>
          <w:trHeight w:val="291"/>
        </w:trPr>
        <w:tc>
          <w:tcPr>
            <w:tcW w:w="9639" w:type="dxa"/>
            <w:gridSpan w:val="4"/>
          </w:tcPr>
          <w:p w14:paraId="240BBDC3" w14:textId="77777777" w:rsidR="00D67EA6" w:rsidRPr="00D67EA6" w:rsidRDefault="00D67EA6" w:rsidP="00D67EA6">
            <w:pPr>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2. Соответствие образовательной программы требованиям ФГОС</w:t>
            </w:r>
          </w:p>
        </w:tc>
      </w:tr>
      <w:tr w:rsidR="00D67EA6" w:rsidRPr="00D67EA6" w14:paraId="04E0F5B5" w14:textId="77777777" w:rsidTr="00CC6A63">
        <w:trPr>
          <w:trHeight w:val="60"/>
        </w:trPr>
        <w:tc>
          <w:tcPr>
            <w:tcW w:w="795" w:type="dxa"/>
          </w:tcPr>
          <w:p w14:paraId="2DCE4E1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w:t>
            </w:r>
          </w:p>
        </w:tc>
        <w:tc>
          <w:tcPr>
            <w:tcW w:w="6860" w:type="dxa"/>
            <w:gridSpan w:val="2"/>
          </w:tcPr>
          <w:p w14:paraId="5E963BB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структуры ООП требованиям ФГОС ООО</w:t>
            </w:r>
          </w:p>
        </w:tc>
        <w:tc>
          <w:tcPr>
            <w:tcW w:w="1984" w:type="dxa"/>
          </w:tcPr>
          <w:p w14:paraId="447CDAC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3168ABD5" w14:textId="77777777" w:rsidTr="00CC6A63">
        <w:trPr>
          <w:trHeight w:val="60"/>
        </w:trPr>
        <w:tc>
          <w:tcPr>
            <w:tcW w:w="795" w:type="dxa"/>
          </w:tcPr>
          <w:p w14:paraId="453EE13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2.2</w:t>
            </w:r>
          </w:p>
        </w:tc>
        <w:tc>
          <w:tcPr>
            <w:tcW w:w="6860" w:type="dxa"/>
            <w:gridSpan w:val="2"/>
          </w:tcPr>
          <w:p w14:paraId="1851F6BC"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материалов, подтверждающих реализацию в ООП части, формируемой участниками образовательных отношений</w:t>
            </w:r>
          </w:p>
        </w:tc>
        <w:tc>
          <w:tcPr>
            <w:tcW w:w="1984" w:type="dxa"/>
          </w:tcPr>
          <w:p w14:paraId="1B734D49"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tc>
      </w:tr>
      <w:tr w:rsidR="00D67EA6" w:rsidRPr="00D67EA6" w14:paraId="35ADA6F2" w14:textId="77777777" w:rsidTr="00CC6A63">
        <w:trPr>
          <w:trHeight w:val="60"/>
        </w:trPr>
        <w:tc>
          <w:tcPr>
            <w:tcW w:w="795" w:type="dxa"/>
          </w:tcPr>
          <w:p w14:paraId="1794DAB4"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2.3</w:t>
            </w:r>
          </w:p>
        </w:tc>
        <w:tc>
          <w:tcPr>
            <w:tcW w:w="6860" w:type="dxa"/>
            <w:gridSpan w:val="2"/>
          </w:tcPr>
          <w:p w14:paraId="4496FA7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объема части ООП, формируемой участниками образовательных отношений, требованиям ФГОС ООО</w:t>
            </w:r>
          </w:p>
        </w:tc>
        <w:tc>
          <w:tcPr>
            <w:tcW w:w="1984" w:type="dxa"/>
          </w:tcPr>
          <w:p w14:paraId="6F128CBA"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1619B50C" w14:textId="77777777" w:rsidTr="00CC6A63">
        <w:trPr>
          <w:trHeight w:val="60"/>
        </w:trPr>
        <w:tc>
          <w:tcPr>
            <w:tcW w:w="795" w:type="dxa"/>
          </w:tcPr>
          <w:p w14:paraId="61EA50A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2.4</w:t>
            </w:r>
          </w:p>
        </w:tc>
        <w:tc>
          <w:tcPr>
            <w:tcW w:w="6860" w:type="dxa"/>
            <w:gridSpan w:val="2"/>
          </w:tcPr>
          <w:p w14:paraId="75240B99"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Отражение в пояснительной записке к ООП специфики и традиций образовательной организации, социального запроса потребителей образовательных услуг</w:t>
            </w:r>
          </w:p>
        </w:tc>
        <w:tc>
          <w:tcPr>
            <w:tcW w:w="1984" w:type="dxa"/>
          </w:tcPr>
          <w:p w14:paraId="02DDE7FE"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tc>
      </w:tr>
      <w:tr w:rsidR="00D67EA6" w:rsidRPr="00D67EA6" w14:paraId="23D2E0F4" w14:textId="77777777" w:rsidTr="00CC6A63">
        <w:trPr>
          <w:trHeight w:val="60"/>
        </w:trPr>
        <w:tc>
          <w:tcPr>
            <w:tcW w:w="795" w:type="dxa"/>
          </w:tcPr>
          <w:p w14:paraId="7343428F"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2.5</w:t>
            </w:r>
          </w:p>
        </w:tc>
        <w:tc>
          <w:tcPr>
            <w:tcW w:w="6860" w:type="dxa"/>
            <w:gridSpan w:val="2"/>
          </w:tcPr>
          <w:p w14:paraId="765D577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учебного плана ООП требованиям ФГОС ООО по составу предметных областей и наименованиям учебных предметов</w:t>
            </w:r>
          </w:p>
        </w:tc>
        <w:tc>
          <w:tcPr>
            <w:tcW w:w="1984" w:type="dxa"/>
          </w:tcPr>
          <w:p w14:paraId="75F06EAD"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22B468ED" w14:textId="77777777" w:rsidTr="00CC6A63">
        <w:trPr>
          <w:trHeight w:val="60"/>
        </w:trPr>
        <w:tc>
          <w:tcPr>
            <w:tcW w:w="795" w:type="dxa"/>
          </w:tcPr>
          <w:p w14:paraId="6C0CBF17"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2.6</w:t>
            </w:r>
          </w:p>
        </w:tc>
        <w:tc>
          <w:tcPr>
            <w:tcW w:w="6860" w:type="dxa"/>
            <w:gridSpan w:val="2"/>
          </w:tcPr>
          <w:p w14:paraId="400BB603"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учебного плана ООП требованиям ФГОС ООО по объему часов</w:t>
            </w:r>
          </w:p>
        </w:tc>
        <w:tc>
          <w:tcPr>
            <w:tcW w:w="1984" w:type="dxa"/>
          </w:tcPr>
          <w:p w14:paraId="1C52773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19769800" w14:textId="77777777" w:rsidTr="00CC6A63">
        <w:trPr>
          <w:trHeight w:val="60"/>
        </w:trPr>
        <w:tc>
          <w:tcPr>
            <w:tcW w:w="795" w:type="dxa"/>
          </w:tcPr>
          <w:p w14:paraId="7E2A0DCE"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2.7</w:t>
            </w:r>
          </w:p>
        </w:tc>
        <w:tc>
          <w:tcPr>
            <w:tcW w:w="6860" w:type="dxa"/>
            <w:gridSpan w:val="2"/>
          </w:tcPr>
          <w:p w14:paraId="2E60A38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учебного плана ООП требованиям СанПиН</w:t>
            </w:r>
          </w:p>
        </w:tc>
        <w:tc>
          <w:tcPr>
            <w:tcW w:w="1984" w:type="dxa"/>
          </w:tcPr>
          <w:p w14:paraId="4C6D5584"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3362D8DB" w14:textId="77777777" w:rsidTr="00CC6A63">
        <w:trPr>
          <w:trHeight w:val="60"/>
        </w:trPr>
        <w:tc>
          <w:tcPr>
            <w:tcW w:w="795" w:type="dxa"/>
          </w:tcPr>
          <w:p w14:paraId="75B1F2D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2.8</w:t>
            </w:r>
          </w:p>
        </w:tc>
        <w:tc>
          <w:tcPr>
            <w:tcW w:w="6860" w:type="dxa"/>
            <w:gridSpan w:val="2"/>
          </w:tcPr>
          <w:p w14:paraId="46BD2C5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рабочих программ учебных предметов, курсов, дисциплин (модулей) по всем предметам учебного плана, их соответствие требованиям ФГОС ООО</w:t>
            </w:r>
          </w:p>
        </w:tc>
        <w:tc>
          <w:tcPr>
            <w:tcW w:w="1984" w:type="dxa"/>
          </w:tcPr>
          <w:p w14:paraId="625A0AF2"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tc>
      </w:tr>
      <w:tr w:rsidR="00D67EA6" w:rsidRPr="00D67EA6" w14:paraId="6C3356E0" w14:textId="77777777" w:rsidTr="00CC6A63">
        <w:trPr>
          <w:trHeight w:val="60"/>
        </w:trPr>
        <w:tc>
          <w:tcPr>
            <w:tcW w:w="795" w:type="dxa"/>
          </w:tcPr>
          <w:p w14:paraId="7226157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2.9</w:t>
            </w:r>
          </w:p>
        </w:tc>
        <w:tc>
          <w:tcPr>
            <w:tcW w:w="6860" w:type="dxa"/>
            <w:gridSpan w:val="2"/>
          </w:tcPr>
          <w:p w14:paraId="3A1229C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рабочих программ курсов части учебного плана, формируемой участниками образовательных отношений</w:t>
            </w:r>
          </w:p>
        </w:tc>
        <w:tc>
          <w:tcPr>
            <w:tcW w:w="1984" w:type="dxa"/>
          </w:tcPr>
          <w:p w14:paraId="65D9B64B"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tc>
      </w:tr>
      <w:tr w:rsidR="00D67EA6" w:rsidRPr="00D67EA6" w14:paraId="69E054F7" w14:textId="77777777" w:rsidTr="00CC6A63">
        <w:trPr>
          <w:trHeight w:val="60"/>
        </w:trPr>
        <w:tc>
          <w:tcPr>
            <w:tcW w:w="795" w:type="dxa"/>
          </w:tcPr>
          <w:p w14:paraId="0898C457"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2.10</w:t>
            </w:r>
          </w:p>
        </w:tc>
        <w:tc>
          <w:tcPr>
            <w:tcW w:w="6860" w:type="dxa"/>
            <w:gridSpan w:val="2"/>
          </w:tcPr>
          <w:p w14:paraId="67B105E9"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Отношение количества рабочих программ курсов части учебного плана, формируемой участниками образовательных отношений, к количеству обучающихся, осваивающих ООП</w:t>
            </w:r>
          </w:p>
        </w:tc>
        <w:tc>
          <w:tcPr>
            <w:tcW w:w="1984" w:type="dxa"/>
          </w:tcPr>
          <w:p w14:paraId="0D3CA05A"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ед. на одного обучающегося</w:t>
            </w:r>
          </w:p>
        </w:tc>
      </w:tr>
      <w:tr w:rsidR="00D67EA6" w:rsidRPr="00D67EA6" w14:paraId="1D893970" w14:textId="77777777" w:rsidTr="00CC6A63">
        <w:trPr>
          <w:trHeight w:val="60"/>
        </w:trPr>
        <w:tc>
          <w:tcPr>
            <w:tcW w:w="795" w:type="dxa"/>
            <w:vMerge w:val="restart"/>
          </w:tcPr>
          <w:p w14:paraId="5E28716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2.11</w:t>
            </w:r>
          </w:p>
        </w:tc>
        <w:tc>
          <w:tcPr>
            <w:tcW w:w="8844" w:type="dxa"/>
            <w:gridSpan w:val="3"/>
          </w:tcPr>
          <w:p w14:paraId="5092746C"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и количество индивидуальных учебных планов для обучающихся:</w:t>
            </w:r>
          </w:p>
        </w:tc>
      </w:tr>
      <w:tr w:rsidR="00D67EA6" w:rsidRPr="00D67EA6" w14:paraId="27FF9018" w14:textId="77777777" w:rsidTr="00CC6A63">
        <w:trPr>
          <w:trHeight w:val="60"/>
        </w:trPr>
        <w:tc>
          <w:tcPr>
            <w:tcW w:w="795" w:type="dxa"/>
            <w:vMerge/>
          </w:tcPr>
          <w:p w14:paraId="346D4E3D"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605F37C0"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по очно-заочной, заочной форме</w:t>
            </w:r>
          </w:p>
        </w:tc>
        <w:tc>
          <w:tcPr>
            <w:tcW w:w="1984" w:type="dxa"/>
            <w:vMerge w:val="restart"/>
          </w:tcPr>
          <w:p w14:paraId="3FEAA66E"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единиц / не имеется</w:t>
            </w:r>
          </w:p>
        </w:tc>
      </w:tr>
      <w:tr w:rsidR="00D67EA6" w:rsidRPr="00D67EA6" w14:paraId="6BD34203" w14:textId="77777777" w:rsidTr="00CC6A63">
        <w:trPr>
          <w:trHeight w:val="60"/>
        </w:trPr>
        <w:tc>
          <w:tcPr>
            <w:tcW w:w="795" w:type="dxa"/>
            <w:vMerge/>
          </w:tcPr>
          <w:p w14:paraId="1247C329"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6616B896"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с ОВЗ на основании инклюзии в классах с нормативно развивающимися сверстниками</w:t>
            </w:r>
          </w:p>
        </w:tc>
        <w:tc>
          <w:tcPr>
            <w:tcW w:w="1984" w:type="dxa"/>
            <w:vMerge/>
          </w:tcPr>
          <w:p w14:paraId="10B43148" w14:textId="77777777" w:rsidR="00D67EA6" w:rsidRPr="00D67EA6" w:rsidRDefault="00D67EA6" w:rsidP="00D67EA6">
            <w:pPr>
              <w:rPr>
                <w:rFonts w:ascii="Times New Roman" w:hAnsi="Times New Roman" w:cs="Times New Roman"/>
                <w:sz w:val="24"/>
                <w:szCs w:val="24"/>
                <w:lang w:eastAsia="en-US"/>
              </w:rPr>
            </w:pPr>
          </w:p>
        </w:tc>
      </w:tr>
      <w:tr w:rsidR="00D67EA6" w:rsidRPr="00D67EA6" w14:paraId="74211569" w14:textId="77777777" w:rsidTr="00CC6A63">
        <w:trPr>
          <w:trHeight w:val="60"/>
        </w:trPr>
        <w:tc>
          <w:tcPr>
            <w:tcW w:w="795" w:type="dxa"/>
            <w:vMerge/>
          </w:tcPr>
          <w:p w14:paraId="22986966"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4C102EB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8–9-х классов, реализующих индивидуальные проекты в рамках профориентации</w:t>
            </w:r>
          </w:p>
        </w:tc>
        <w:tc>
          <w:tcPr>
            <w:tcW w:w="1984" w:type="dxa"/>
            <w:vMerge/>
          </w:tcPr>
          <w:p w14:paraId="23DD1952" w14:textId="77777777" w:rsidR="00D67EA6" w:rsidRPr="00D67EA6" w:rsidRDefault="00D67EA6" w:rsidP="00D67EA6">
            <w:pPr>
              <w:rPr>
                <w:rFonts w:ascii="Times New Roman" w:hAnsi="Times New Roman" w:cs="Times New Roman"/>
                <w:sz w:val="24"/>
                <w:szCs w:val="24"/>
                <w:lang w:eastAsia="en-US"/>
              </w:rPr>
            </w:pPr>
          </w:p>
        </w:tc>
      </w:tr>
      <w:tr w:rsidR="00D67EA6" w:rsidRPr="00D67EA6" w14:paraId="1E90E9DD" w14:textId="77777777" w:rsidTr="00CC6A63">
        <w:trPr>
          <w:trHeight w:val="60"/>
        </w:trPr>
        <w:tc>
          <w:tcPr>
            <w:tcW w:w="795" w:type="dxa"/>
            <w:vMerge/>
          </w:tcPr>
          <w:p w14:paraId="343F46F2" w14:textId="77777777" w:rsidR="00D67EA6" w:rsidRPr="00D67EA6" w:rsidRDefault="00D67EA6" w:rsidP="00D67EA6">
            <w:pPr>
              <w:rPr>
                <w:rFonts w:ascii="Times New Roman" w:hAnsi="Times New Roman" w:cs="Times New Roman"/>
                <w:sz w:val="24"/>
                <w:szCs w:val="24"/>
                <w:lang w:eastAsia="en-US"/>
              </w:rPr>
            </w:pPr>
          </w:p>
        </w:tc>
        <w:tc>
          <w:tcPr>
            <w:tcW w:w="6860" w:type="dxa"/>
            <w:gridSpan w:val="2"/>
          </w:tcPr>
          <w:p w14:paraId="7A9177AB"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профильных классов на уровне среднего общего образования</w:t>
            </w:r>
          </w:p>
        </w:tc>
        <w:tc>
          <w:tcPr>
            <w:tcW w:w="1984" w:type="dxa"/>
            <w:vMerge/>
          </w:tcPr>
          <w:p w14:paraId="39A8DF72" w14:textId="77777777" w:rsidR="00D67EA6" w:rsidRPr="00D67EA6" w:rsidRDefault="00D67EA6" w:rsidP="00D67EA6">
            <w:pPr>
              <w:rPr>
                <w:rFonts w:ascii="Times New Roman" w:hAnsi="Times New Roman" w:cs="Times New Roman"/>
                <w:sz w:val="24"/>
                <w:szCs w:val="24"/>
                <w:lang w:eastAsia="en-US"/>
              </w:rPr>
            </w:pPr>
          </w:p>
        </w:tc>
      </w:tr>
      <w:tr w:rsidR="00D67EA6" w:rsidRPr="00D67EA6" w14:paraId="00640371" w14:textId="77777777" w:rsidTr="00CC6A63">
        <w:trPr>
          <w:trHeight w:val="60"/>
        </w:trPr>
        <w:tc>
          <w:tcPr>
            <w:tcW w:w="795" w:type="dxa"/>
          </w:tcPr>
          <w:p w14:paraId="386887C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2.12</w:t>
            </w:r>
          </w:p>
        </w:tc>
        <w:tc>
          <w:tcPr>
            <w:tcW w:w="6860" w:type="dxa"/>
            <w:gridSpan w:val="2"/>
          </w:tcPr>
          <w:p w14:paraId="1D2D6B2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плана внеурочной деятельности</w:t>
            </w:r>
          </w:p>
        </w:tc>
        <w:tc>
          <w:tcPr>
            <w:tcW w:w="1984" w:type="dxa"/>
          </w:tcPr>
          <w:p w14:paraId="7274A82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tc>
      </w:tr>
      <w:tr w:rsidR="00D67EA6" w:rsidRPr="00D67EA6" w14:paraId="6801ED5E" w14:textId="77777777" w:rsidTr="00CC6A63">
        <w:trPr>
          <w:trHeight w:val="60"/>
        </w:trPr>
        <w:tc>
          <w:tcPr>
            <w:tcW w:w="795" w:type="dxa"/>
          </w:tcPr>
          <w:p w14:paraId="17E4B1BD"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2.13</w:t>
            </w:r>
          </w:p>
        </w:tc>
        <w:tc>
          <w:tcPr>
            <w:tcW w:w="6860" w:type="dxa"/>
            <w:gridSpan w:val="2"/>
          </w:tcPr>
          <w:p w14:paraId="3B834F2B"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плана внеурочной деятельности требованиям ФГОС ООО по составу и наименованию направлений внеурочной деятельности</w:t>
            </w:r>
          </w:p>
        </w:tc>
        <w:tc>
          <w:tcPr>
            <w:tcW w:w="1984" w:type="dxa"/>
          </w:tcPr>
          <w:p w14:paraId="3780EC9C"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0556A1A2" w14:textId="77777777" w:rsidTr="00CC6A63">
        <w:trPr>
          <w:trHeight w:val="60"/>
        </w:trPr>
        <w:tc>
          <w:tcPr>
            <w:tcW w:w="795" w:type="dxa"/>
          </w:tcPr>
          <w:p w14:paraId="2CFC210A"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2.14</w:t>
            </w:r>
          </w:p>
        </w:tc>
        <w:tc>
          <w:tcPr>
            <w:tcW w:w="6860" w:type="dxa"/>
            <w:gridSpan w:val="2"/>
          </w:tcPr>
          <w:p w14:paraId="5F8C5A1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плана внеурочной деятельности требованиям ФГОС ООО по объему часов</w:t>
            </w:r>
          </w:p>
        </w:tc>
        <w:tc>
          <w:tcPr>
            <w:tcW w:w="1984" w:type="dxa"/>
          </w:tcPr>
          <w:p w14:paraId="26682B6C"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738AD179" w14:textId="77777777" w:rsidTr="00CC6A63">
        <w:trPr>
          <w:trHeight w:val="60"/>
        </w:trPr>
        <w:tc>
          <w:tcPr>
            <w:tcW w:w="795" w:type="dxa"/>
          </w:tcPr>
          <w:p w14:paraId="67837DB2"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2.15</w:t>
            </w:r>
          </w:p>
        </w:tc>
        <w:tc>
          <w:tcPr>
            <w:tcW w:w="6860" w:type="dxa"/>
            <w:gridSpan w:val="2"/>
          </w:tcPr>
          <w:p w14:paraId="3A79F832"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мероприятий плана внеурочной деятельности планируемым результатам ООП, в том числе программе формирования и развития УУД и программе воспитания</w:t>
            </w:r>
          </w:p>
        </w:tc>
        <w:tc>
          <w:tcPr>
            <w:tcW w:w="1984" w:type="dxa"/>
          </w:tcPr>
          <w:p w14:paraId="74336A8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655307DA" w14:textId="77777777" w:rsidTr="00CC6A63">
        <w:trPr>
          <w:trHeight w:val="60"/>
        </w:trPr>
        <w:tc>
          <w:tcPr>
            <w:tcW w:w="795" w:type="dxa"/>
          </w:tcPr>
          <w:p w14:paraId="2F9308B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2.16</w:t>
            </w:r>
          </w:p>
        </w:tc>
        <w:tc>
          <w:tcPr>
            <w:tcW w:w="6860" w:type="dxa"/>
            <w:gridSpan w:val="2"/>
          </w:tcPr>
          <w:p w14:paraId="36C234C4"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рабочих программ курсов внеурочной деятельности для курсов внеурочной деятельности, внесенных в план внеурочной деятельности</w:t>
            </w:r>
          </w:p>
        </w:tc>
        <w:tc>
          <w:tcPr>
            <w:tcW w:w="1984" w:type="dxa"/>
          </w:tcPr>
          <w:p w14:paraId="536F0657"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tc>
      </w:tr>
      <w:tr w:rsidR="00D67EA6" w:rsidRPr="00D67EA6" w14:paraId="0BFEBB8A" w14:textId="77777777" w:rsidTr="00CC6A63">
        <w:trPr>
          <w:trHeight w:val="60"/>
        </w:trPr>
        <w:tc>
          <w:tcPr>
            <w:tcW w:w="795" w:type="dxa"/>
          </w:tcPr>
          <w:p w14:paraId="3D6124A4"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2.17</w:t>
            </w:r>
          </w:p>
        </w:tc>
        <w:tc>
          <w:tcPr>
            <w:tcW w:w="6860" w:type="dxa"/>
            <w:gridSpan w:val="2"/>
          </w:tcPr>
          <w:p w14:paraId="52C77760"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рабочих программ курсов внеурочной деятельности требованиям ФГОС ООО</w:t>
            </w:r>
          </w:p>
        </w:tc>
        <w:tc>
          <w:tcPr>
            <w:tcW w:w="1984" w:type="dxa"/>
          </w:tcPr>
          <w:p w14:paraId="493B88DF"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6E3006FF" w14:textId="77777777" w:rsidTr="00CC6A63">
        <w:trPr>
          <w:trHeight w:val="60"/>
        </w:trPr>
        <w:tc>
          <w:tcPr>
            <w:tcW w:w="795" w:type="dxa"/>
          </w:tcPr>
          <w:p w14:paraId="466D5F8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2.18</w:t>
            </w:r>
          </w:p>
        </w:tc>
        <w:tc>
          <w:tcPr>
            <w:tcW w:w="6860" w:type="dxa"/>
            <w:gridSpan w:val="2"/>
          </w:tcPr>
          <w:p w14:paraId="6CF6489B"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Отношение количества рабочих программ курсов внеурочной деятельности к требованиям ФГОС ОО к количеству обучающихся, осваивающих ООП</w:t>
            </w:r>
          </w:p>
        </w:tc>
        <w:tc>
          <w:tcPr>
            <w:tcW w:w="1984" w:type="dxa"/>
          </w:tcPr>
          <w:p w14:paraId="3F4C539A"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ед. на одного обучающегося</w:t>
            </w:r>
          </w:p>
        </w:tc>
      </w:tr>
      <w:tr w:rsidR="00D67EA6" w:rsidRPr="00D67EA6" w14:paraId="5C842DAE" w14:textId="77777777" w:rsidTr="00CC6A63">
        <w:trPr>
          <w:trHeight w:val="60"/>
        </w:trPr>
        <w:tc>
          <w:tcPr>
            <w:tcW w:w="795" w:type="dxa"/>
          </w:tcPr>
          <w:p w14:paraId="43894C7D"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2.19</w:t>
            </w:r>
          </w:p>
        </w:tc>
        <w:tc>
          <w:tcPr>
            <w:tcW w:w="6860" w:type="dxa"/>
            <w:gridSpan w:val="2"/>
          </w:tcPr>
          <w:p w14:paraId="054827F6"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программы формирования и развития УУД</w:t>
            </w:r>
          </w:p>
        </w:tc>
        <w:tc>
          <w:tcPr>
            <w:tcW w:w="1984" w:type="dxa"/>
          </w:tcPr>
          <w:p w14:paraId="3C31C5F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tc>
      </w:tr>
      <w:tr w:rsidR="00D67EA6" w:rsidRPr="00D67EA6" w14:paraId="5016C458" w14:textId="77777777" w:rsidTr="00CC6A63">
        <w:trPr>
          <w:trHeight w:val="60"/>
        </w:trPr>
        <w:tc>
          <w:tcPr>
            <w:tcW w:w="795" w:type="dxa"/>
          </w:tcPr>
          <w:p w14:paraId="55D958B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2.20</w:t>
            </w:r>
          </w:p>
        </w:tc>
        <w:tc>
          <w:tcPr>
            <w:tcW w:w="6860" w:type="dxa"/>
            <w:gridSpan w:val="2"/>
          </w:tcPr>
          <w:p w14:paraId="0E2CF232"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программы формирования и развития УУД требованиям ФГОС ООО</w:t>
            </w:r>
          </w:p>
        </w:tc>
        <w:tc>
          <w:tcPr>
            <w:tcW w:w="1984" w:type="dxa"/>
          </w:tcPr>
          <w:p w14:paraId="6D5424DB"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 не соответствует</w:t>
            </w:r>
          </w:p>
        </w:tc>
      </w:tr>
      <w:tr w:rsidR="00D67EA6" w:rsidRPr="00D67EA6" w14:paraId="126C7188" w14:textId="77777777" w:rsidTr="00CC6A63">
        <w:trPr>
          <w:trHeight w:val="60"/>
        </w:trPr>
        <w:tc>
          <w:tcPr>
            <w:tcW w:w="795" w:type="dxa"/>
          </w:tcPr>
          <w:p w14:paraId="1477354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2.21</w:t>
            </w:r>
          </w:p>
        </w:tc>
        <w:tc>
          <w:tcPr>
            <w:tcW w:w="6860" w:type="dxa"/>
            <w:gridSpan w:val="2"/>
          </w:tcPr>
          <w:p w14:paraId="3C434E9D"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Доля внеурочных мероприятий программы формирования и развития УУД в общем объеме программы в часах</w:t>
            </w:r>
          </w:p>
        </w:tc>
        <w:tc>
          <w:tcPr>
            <w:tcW w:w="1984" w:type="dxa"/>
          </w:tcPr>
          <w:p w14:paraId="7D2BBFDD"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w:t>
            </w:r>
          </w:p>
        </w:tc>
      </w:tr>
      <w:tr w:rsidR="00D67EA6" w:rsidRPr="00D67EA6" w14:paraId="7BE8BF8E" w14:textId="77777777" w:rsidTr="00CC6A63">
        <w:trPr>
          <w:trHeight w:val="60"/>
        </w:trPr>
        <w:tc>
          <w:tcPr>
            <w:tcW w:w="795" w:type="dxa"/>
          </w:tcPr>
          <w:p w14:paraId="654C25C7"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2.22</w:t>
            </w:r>
          </w:p>
        </w:tc>
        <w:tc>
          <w:tcPr>
            <w:tcW w:w="6860" w:type="dxa"/>
            <w:gridSpan w:val="2"/>
          </w:tcPr>
          <w:p w14:paraId="3552260D"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программы воспитания</w:t>
            </w:r>
          </w:p>
        </w:tc>
        <w:tc>
          <w:tcPr>
            <w:tcW w:w="1984" w:type="dxa"/>
          </w:tcPr>
          <w:p w14:paraId="2B8A83A3"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Имеется / не имеется</w:t>
            </w:r>
          </w:p>
        </w:tc>
      </w:tr>
      <w:tr w:rsidR="00D67EA6" w:rsidRPr="00D67EA6" w14:paraId="78193CD5" w14:textId="77777777" w:rsidTr="00CC6A63">
        <w:trPr>
          <w:trHeight w:val="60"/>
        </w:trPr>
        <w:tc>
          <w:tcPr>
            <w:tcW w:w="795" w:type="dxa"/>
          </w:tcPr>
          <w:p w14:paraId="2B09A565"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2.23</w:t>
            </w:r>
          </w:p>
        </w:tc>
        <w:tc>
          <w:tcPr>
            <w:tcW w:w="6860" w:type="dxa"/>
            <w:gridSpan w:val="2"/>
          </w:tcPr>
          <w:p w14:paraId="2C1AE271"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программы воспитания требованиям ФГОС ООО</w:t>
            </w:r>
          </w:p>
        </w:tc>
        <w:tc>
          <w:tcPr>
            <w:tcW w:w="1984" w:type="dxa"/>
          </w:tcPr>
          <w:p w14:paraId="1E6DDF38"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Соответствует/ не соответствует</w:t>
            </w:r>
          </w:p>
        </w:tc>
      </w:tr>
      <w:tr w:rsidR="00D67EA6" w:rsidRPr="00D67EA6" w14:paraId="7B1E8389" w14:textId="77777777" w:rsidTr="00CC6A63">
        <w:trPr>
          <w:trHeight w:val="60"/>
        </w:trPr>
        <w:tc>
          <w:tcPr>
            <w:tcW w:w="795" w:type="dxa"/>
          </w:tcPr>
          <w:p w14:paraId="7B3FC13E"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2.24</w:t>
            </w:r>
          </w:p>
        </w:tc>
        <w:tc>
          <w:tcPr>
            <w:tcW w:w="6860" w:type="dxa"/>
            <w:gridSpan w:val="2"/>
          </w:tcPr>
          <w:p w14:paraId="57E5701E"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Доля внеурочных мероприятий программы воспитания в общем объеме программы в часах</w:t>
            </w:r>
          </w:p>
        </w:tc>
        <w:tc>
          <w:tcPr>
            <w:tcW w:w="1984" w:type="dxa"/>
          </w:tcPr>
          <w:p w14:paraId="180B0DD6" w14:textId="77777777" w:rsidR="00D67EA6" w:rsidRPr="00D67EA6" w:rsidRDefault="00D67EA6" w:rsidP="00D67EA6">
            <w:pPr>
              <w:rPr>
                <w:rFonts w:ascii="Times New Roman" w:hAnsi="Times New Roman" w:cs="Times New Roman"/>
                <w:sz w:val="24"/>
                <w:szCs w:val="24"/>
                <w:lang w:eastAsia="en-US"/>
              </w:rPr>
            </w:pPr>
            <w:r w:rsidRPr="00D67EA6">
              <w:rPr>
                <w:rFonts w:ascii="Times New Roman" w:hAnsi="Times New Roman" w:cs="Times New Roman"/>
                <w:sz w:val="24"/>
                <w:szCs w:val="24"/>
                <w:lang w:eastAsia="en-US"/>
              </w:rPr>
              <w:t>%</w:t>
            </w:r>
          </w:p>
        </w:tc>
      </w:tr>
      <w:tr w:rsidR="00D67EA6" w:rsidRPr="00D67EA6" w14:paraId="5D445D27" w14:textId="77777777" w:rsidTr="00CC6A63">
        <w:tblPrEx>
          <w:tblLook w:val="04A0" w:firstRow="1" w:lastRow="0" w:firstColumn="1" w:lastColumn="0" w:noHBand="0" w:noVBand="1"/>
        </w:tblPrEx>
        <w:tc>
          <w:tcPr>
            <w:tcW w:w="9639" w:type="dxa"/>
            <w:gridSpan w:val="4"/>
          </w:tcPr>
          <w:p w14:paraId="5CA912D5" w14:textId="77777777" w:rsidR="00D67EA6" w:rsidRPr="00D67EA6" w:rsidRDefault="00D67EA6" w:rsidP="00D67EA6">
            <w:pPr>
              <w:numPr>
                <w:ilvl w:val="1"/>
                <w:numId w:val="21"/>
              </w:numPr>
              <w:contextualSpacing/>
              <w:jc w:val="center"/>
              <w:rPr>
                <w:rFonts w:ascii="Times New Roman" w:hAnsi="Times New Roman" w:cs="Times New Roman"/>
                <w:b/>
                <w:lang w:eastAsia="en-US"/>
              </w:rPr>
            </w:pPr>
            <w:r w:rsidRPr="00D67EA6">
              <w:rPr>
                <w:rFonts w:ascii="Times New Roman" w:hAnsi="Times New Roman" w:cs="Times New Roman"/>
                <w:b/>
                <w:lang w:eastAsia="en-US"/>
              </w:rPr>
              <w:t>Кадровый потенциал</w:t>
            </w:r>
          </w:p>
        </w:tc>
      </w:tr>
      <w:tr w:rsidR="00D67EA6" w:rsidRPr="00D67EA6" w14:paraId="326098B3" w14:textId="77777777" w:rsidTr="00CC6A63">
        <w:tblPrEx>
          <w:tblLook w:val="04A0" w:firstRow="1" w:lastRow="0" w:firstColumn="1" w:lastColumn="0" w:noHBand="0" w:noVBand="1"/>
        </w:tblPrEx>
        <w:tc>
          <w:tcPr>
            <w:tcW w:w="851" w:type="dxa"/>
            <w:gridSpan w:val="2"/>
          </w:tcPr>
          <w:p w14:paraId="22B690F7"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3.1 </w:t>
            </w:r>
          </w:p>
          <w:p w14:paraId="50E40781" w14:textId="77777777" w:rsidR="00D67EA6" w:rsidRPr="00D67EA6" w:rsidRDefault="00D67EA6" w:rsidP="00D67EA6">
            <w:pPr>
              <w:numPr>
                <w:ilvl w:val="2"/>
                <w:numId w:val="27"/>
              </w:numPr>
              <w:contextualSpacing/>
              <w:jc w:val="both"/>
              <w:rPr>
                <w:rFonts w:ascii="Times New Roman" w:hAnsi="Times New Roman" w:cs="Times New Roman"/>
                <w:b/>
                <w:lang w:eastAsia="en-US"/>
              </w:rPr>
            </w:pPr>
          </w:p>
        </w:tc>
        <w:tc>
          <w:tcPr>
            <w:tcW w:w="6804" w:type="dxa"/>
          </w:tcPr>
          <w:p w14:paraId="5700CD6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Общая численность педагогических работников, в том числе: </w:t>
            </w:r>
          </w:p>
          <w:p w14:paraId="54D4FE0C" w14:textId="77777777" w:rsidR="00D67EA6" w:rsidRPr="00D67EA6" w:rsidRDefault="00D67EA6" w:rsidP="00D67EA6">
            <w:pPr>
              <w:jc w:val="center"/>
              <w:rPr>
                <w:rFonts w:ascii="Times New Roman" w:hAnsi="Times New Roman" w:cs="Times New Roman"/>
                <w:b/>
                <w:lang w:eastAsia="en-US"/>
              </w:rPr>
            </w:pPr>
          </w:p>
        </w:tc>
        <w:tc>
          <w:tcPr>
            <w:tcW w:w="1984" w:type="dxa"/>
          </w:tcPr>
          <w:p w14:paraId="0A23087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p w14:paraId="7D07E171" w14:textId="77777777" w:rsidR="00D67EA6" w:rsidRPr="00D67EA6" w:rsidRDefault="00D67EA6" w:rsidP="00D67EA6">
            <w:pPr>
              <w:jc w:val="center"/>
              <w:rPr>
                <w:rFonts w:ascii="Times New Roman" w:hAnsi="Times New Roman" w:cs="Times New Roman"/>
                <w:b/>
                <w:lang w:eastAsia="en-US"/>
              </w:rPr>
            </w:pPr>
          </w:p>
        </w:tc>
      </w:tr>
      <w:tr w:rsidR="00D67EA6" w:rsidRPr="00D67EA6" w14:paraId="2BCC23DD" w14:textId="77777777" w:rsidTr="00CC6A63">
        <w:tblPrEx>
          <w:tblLook w:val="04A0" w:firstRow="1" w:lastRow="0" w:firstColumn="1" w:lastColumn="0" w:noHBand="0" w:noVBand="1"/>
        </w:tblPrEx>
        <w:tc>
          <w:tcPr>
            <w:tcW w:w="851" w:type="dxa"/>
            <w:gridSpan w:val="2"/>
          </w:tcPr>
          <w:p w14:paraId="3ECECD30"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3.2 </w:t>
            </w:r>
          </w:p>
        </w:tc>
        <w:tc>
          <w:tcPr>
            <w:tcW w:w="6804" w:type="dxa"/>
          </w:tcPr>
          <w:p w14:paraId="1EA2933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Численность/удельный вес численности педагогических работников, имеющих высшее образование </w:t>
            </w:r>
          </w:p>
        </w:tc>
        <w:tc>
          <w:tcPr>
            <w:tcW w:w="1984" w:type="dxa"/>
          </w:tcPr>
          <w:p w14:paraId="5DF56FBA"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tc>
      </w:tr>
      <w:tr w:rsidR="00D67EA6" w:rsidRPr="00D67EA6" w14:paraId="2F3001EB" w14:textId="77777777" w:rsidTr="00CC6A63">
        <w:tblPrEx>
          <w:tblLook w:val="04A0" w:firstRow="1" w:lastRow="0" w:firstColumn="1" w:lastColumn="0" w:noHBand="0" w:noVBand="1"/>
        </w:tblPrEx>
        <w:tc>
          <w:tcPr>
            <w:tcW w:w="851" w:type="dxa"/>
            <w:gridSpan w:val="2"/>
          </w:tcPr>
          <w:p w14:paraId="5188A15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3.3 </w:t>
            </w:r>
          </w:p>
        </w:tc>
        <w:tc>
          <w:tcPr>
            <w:tcW w:w="6804" w:type="dxa"/>
          </w:tcPr>
          <w:p w14:paraId="01A2481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Численность/удельный вес численности педагогических работников, имеющих высшее образование педагогической направленности (профиля) </w:t>
            </w:r>
          </w:p>
        </w:tc>
        <w:tc>
          <w:tcPr>
            <w:tcW w:w="1984" w:type="dxa"/>
          </w:tcPr>
          <w:p w14:paraId="49B4911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tc>
      </w:tr>
      <w:tr w:rsidR="00D67EA6" w:rsidRPr="00D67EA6" w14:paraId="2359DC83" w14:textId="77777777" w:rsidTr="00CC6A63">
        <w:tblPrEx>
          <w:tblLook w:val="04A0" w:firstRow="1" w:lastRow="0" w:firstColumn="1" w:lastColumn="0" w:noHBand="0" w:noVBand="1"/>
        </w:tblPrEx>
        <w:tc>
          <w:tcPr>
            <w:tcW w:w="851" w:type="dxa"/>
            <w:gridSpan w:val="2"/>
          </w:tcPr>
          <w:p w14:paraId="5FC66764"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3.4 </w:t>
            </w:r>
          </w:p>
        </w:tc>
        <w:tc>
          <w:tcPr>
            <w:tcW w:w="6804" w:type="dxa"/>
          </w:tcPr>
          <w:p w14:paraId="59794B0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p w14:paraId="1D414F3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 первая; </w:t>
            </w:r>
          </w:p>
          <w:p w14:paraId="6D89103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высшая </w:t>
            </w:r>
          </w:p>
        </w:tc>
        <w:tc>
          <w:tcPr>
            <w:tcW w:w="1984" w:type="dxa"/>
          </w:tcPr>
          <w:p w14:paraId="3E3F7435"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tc>
      </w:tr>
      <w:tr w:rsidR="00D67EA6" w:rsidRPr="00D67EA6" w14:paraId="2DEF6D30" w14:textId="77777777" w:rsidTr="00CC6A63">
        <w:tblPrEx>
          <w:tblLook w:val="04A0" w:firstRow="1" w:lastRow="0" w:firstColumn="1" w:lastColumn="0" w:noHBand="0" w:noVBand="1"/>
        </w:tblPrEx>
        <w:tc>
          <w:tcPr>
            <w:tcW w:w="851" w:type="dxa"/>
            <w:gridSpan w:val="2"/>
          </w:tcPr>
          <w:p w14:paraId="496D5D7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3.5 </w:t>
            </w:r>
          </w:p>
        </w:tc>
        <w:tc>
          <w:tcPr>
            <w:tcW w:w="6804" w:type="dxa"/>
          </w:tcPr>
          <w:p w14:paraId="03A769D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Численность/удельный вес численности педагогических работников в общей численности педагогических работников, </w:t>
            </w:r>
          </w:p>
          <w:p w14:paraId="4893F4C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педагогический стаж работы которых составляет: </w:t>
            </w:r>
          </w:p>
          <w:p w14:paraId="6F2285C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до 5 лет; </w:t>
            </w:r>
          </w:p>
          <w:p w14:paraId="1A731D6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lastRenderedPageBreak/>
              <w:t>– свыше 30 лет</w:t>
            </w:r>
          </w:p>
        </w:tc>
        <w:tc>
          <w:tcPr>
            <w:tcW w:w="1984" w:type="dxa"/>
          </w:tcPr>
          <w:p w14:paraId="4D3CBB6F"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lastRenderedPageBreak/>
              <w:t xml:space="preserve">Чел./% </w:t>
            </w:r>
          </w:p>
        </w:tc>
      </w:tr>
      <w:tr w:rsidR="00D67EA6" w:rsidRPr="00D67EA6" w14:paraId="121F68F4" w14:textId="77777777" w:rsidTr="00CC6A63">
        <w:tblPrEx>
          <w:tblLook w:val="04A0" w:firstRow="1" w:lastRow="0" w:firstColumn="1" w:lastColumn="0" w:noHBand="0" w:noVBand="1"/>
        </w:tblPrEx>
        <w:tc>
          <w:tcPr>
            <w:tcW w:w="851" w:type="dxa"/>
            <w:gridSpan w:val="2"/>
          </w:tcPr>
          <w:p w14:paraId="553C9870"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3.6 </w:t>
            </w:r>
          </w:p>
        </w:tc>
        <w:tc>
          <w:tcPr>
            <w:tcW w:w="6804" w:type="dxa"/>
          </w:tcPr>
          <w:p w14:paraId="10B0DDE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Численность/удельный вес численности педагогических работников в общей численности педагогических работников в возрасте до 30 лет </w:t>
            </w:r>
          </w:p>
        </w:tc>
        <w:tc>
          <w:tcPr>
            <w:tcW w:w="1984" w:type="dxa"/>
          </w:tcPr>
          <w:p w14:paraId="6C3D98E5"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tc>
      </w:tr>
      <w:tr w:rsidR="00D67EA6" w:rsidRPr="00D67EA6" w14:paraId="440776C9" w14:textId="77777777" w:rsidTr="00CC6A63">
        <w:tblPrEx>
          <w:tblLook w:val="04A0" w:firstRow="1" w:lastRow="0" w:firstColumn="1" w:lastColumn="0" w:noHBand="0" w:noVBand="1"/>
        </w:tblPrEx>
        <w:tc>
          <w:tcPr>
            <w:tcW w:w="851" w:type="dxa"/>
            <w:gridSpan w:val="2"/>
          </w:tcPr>
          <w:p w14:paraId="5A0A118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3.7 </w:t>
            </w:r>
          </w:p>
        </w:tc>
        <w:tc>
          <w:tcPr>
            <w:tcW w:w="6804" w:type="dxa"/>
          </w:tcPr>
          <w:p w14:paraId="4F4EA342"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Численность/удельный вес численности педагогических работников в общей численности педагогических работников в возрасте от 55 лет </w:t>
            </w:r>
          </w:p>
        </w:tc>
        <w:tc>
          <w:tcPr>
            <w:tcW w:w="1984" w:type="dxa"/>
          </w:tcPr>
          <w:p w14:paraId="16D9FE8F"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Чел./%</w:t>
            </w:r>
          </w:p>
        </w:tc>
      </w:tr>
      <w:tr w:rsidR="00D67EA6" w:rsidRPr="00D67EA6" w14:paraId="4FEED012" w14:textId="77777777" w:rsidTr="00CC6A63">
        <w:tblPrEx>
          <w:tblLook w:val="04A0" w:firstRow="1" w:lastRow="0" w:firstColumn="1" w:lastColumn="0" w:noHBand="0" w:noVBand="1"/>
        </w:tblPrEx>
        <w:tc>
          <w:tcPr>
            <w:tcW w:w="851" w:type="dxa"/>
            <w:gridSpan w:val="2"/>
          </w:tcPr>
          <w:p w14:paraId="6D64D7C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3.8 </w:t>
            </w:r>
          </w:p>
        </w:tc>
        <w:tc>
          <w:tcPr>
            <w:tcW w:w="6804" w:type="dxa"/>
          </w:tcPr>
          <w:p w14:paraId="50B6060B" w14:textId="77777777" w:rsidR="00D67EA6" w:rsidRPr="00D67EA6" w:rsidRDefault="00D67EA6" w:rsidP="00D67EA6">
            <w:pPr>
              <w:autoSpaceDE w:val="0"/>
              <w:autoSpaceDN w:val="0"/>
              <w:adjustRightInd w:val="0"/>
              <w:jc w:val="both"/>
              <w:rPr>
                <w:rFonts w:ascii="Times New Roman" w:hAnsi="Times New Roman" w:cs="Times New Roman"/>
                <w:b/>
                <w:color w:val="000000"/>
                <w:sz w:val="24"/>
                <w:szCs w:val="24"/>
                <w:lang w:eastAsia="en-US"/>
              </w:rPr>
            </w:pPr>
            <w:r w:rsidRPr="00D67EA6">
              <w:rPr>
                <w:rFonts w:ascii="Times New Roman" w:hAnsi="Times New Roman" w:cs="Times New Roman"/>
                <w:color w:val="000000"/>
                <w:sz w:val="23"/>
                <w:szCs w:val="23"/>
                <w:lang w:eastAsia="en-US"/>
              </w:rPr>
              <w:t>Численность/удельный вес численности педагогических работников, имеющих профессиональную переподготовку или повышение квалификации по программам дополнительного профессионального образования по приоритетным направлениям системы образования</w:t>
            </w:r>
          </w:p>
        </w:tc>
        <w:tc>
          <w:tcPr>
            <w:tcW w:w="1984" w:type="dxa"/>
          </w:tcPr>
          <w:p w14:paraId="7212A27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tc>
      </w:tr>
      <w:tr w:rsidR="00D67EA6" w:rsidRPr="00D67EA6" w14:paraId="37A4F2C0" w14:textId="77777777" w:rsidTr="00CC6A63">
        <w:tblPrEx>
          <w:tblLook w:val="04A0" w:firstRow="1" w:lastRow="0" w:firstColumn="1" w:lastColumn="0" w:noHBand="0" w:noVBand="1"/>
        </w:tblPrEx>
        <w:tc>
          <w:tcPr>
            <w:tcW w:w="851" w:type="dxa"/>
            <w:gridSpan w:val="2"/>
          </w:tcPr>
          <w:p w14:paraId="17B128AB"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3.9 </w:t>
            </w:r>
          </w:p>
        </w:tc>
        <w:tc>
          <w:tcPr>
            <w:tcW w:w="6804" w:type="dxa"/>
          </w:tcPr>
          <w:p w14:paraId="0271F1B4"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Численность/удельный вес педагогических работников, прошедших диагностирование по выявлению профессионального выгорания</w:t>
            </w:r>
          </w:p>
        </w:tc>
        <w:tc>
          <w:tcPr>
            <w:tcW w:w="1984" w:type="dxa"/>
          </w:tcPr>
          <w:p w14:paraId="6852481A"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tc>
      </w:tr>
      <w:tr w:rsidR="00D67EA6" w:rsidRPr="00D67EA6" w14:paraId="37486601" w14:textId="77777777" w:rsidTr="00CC6A63">
        <w:tblPrEx>
          <w:tblLook w:val="04A0" w:firstRow="1" w:lastRow="0" w:firstColumn="1" w:lastColumn="0" w:noHBand="0" w:noVBand="1"/>
        </w:tblPrEx>
        <w:tc>
          <w:tcPr>
            <w:tcW w:w="851" w:type="dxa"/>
            <w:gridSpan w:val="2"/>
          </w:tcPr>
          <w:p w14:paraId="4E01906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3.10 </w:t>
            </w:r>
          </w:p>
        </w:tc>
        <w:tc>
          <w:tcPr>
            <w:tcW w:w="6804" w:type="dxa"/>
          </w:tcPr>
          <w:p w14:paraId="2D0DCBC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Численность/удельный вес педагогических работников, прошедших диагностирование профессиональных дефицитов</w:t>
            </w:r>
          </w:p>
        </w:tc>
        <w:tc>
          <w:tcPr>
            <w:tcW w:w="1984" w:type="dxa"/>
          </w:tcPr>
          <w:p w14:paraId="054EB37D"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tc>
      </w:tr>
      <w:tr w:rsidR="00D67EA6" w:rsidRPr="00D67EA6" w14:paraId="629B67AA" w14:textId="77777777" w:rsidTr="00CC6A63">
        <w:tblPrEx>
          <w:tblLook w:val="04A0" w:firstRow="1" w:lastRow="0" w:firstColumn="1" w:lastColumn="0" w:noHBand="0" w:noVBand="1"/>
        </w:tblPrEx>
        <w:tc>
          <w:tcPr>
            <w:tcW w:w="851" w:type="dxa"/>
            <w:gridSpan w:val="2"/>
          </w:tcPr>
          <w:p w14:paraId="6F7DF28D"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3.11</w:t>
            </w:r>
          </w:p>
        </w:tc>
        <w:tc>
          <w:tcPr>
            <w:tcW w:w="6804" w:type="dxa"/>
          </w:tcPr>
          <w:p w14:paraId="4DCF0248" w14:textId="77777777" w:rsidR="00D67EA6" w:rsidRPr="00D67EA6" w:rsidRDefault="00D67EA6" w:rsidP="00D67EA6">
            <w:pPr>
              <w:jc w:val="both"/>
              <w:rPr>
                <w:rFonts w:ascii="Times New Roman" w:hAnsi="Times New Roman" w:cs="Times New Roman"/>
                <w:lang w:eastAsia="en-US"/>
              </w:rPr>
            </w:pPr>
            <w:r w:rsidRPr="00D67EA6">
              <w:rPr>
                <w:rFonts w:ascii="Times New Roman" w:hAnsi="Times New Roman" w:cs="Times New Roman"/>
                <w:sz w:val="23"/>
                <w:szCs w:val="23"/>
                <w:lang w:eastAsia="en-US"/>
              </w:rPr>
              <w:t>Численность/удельный вес</w:t>
            </w:r>
            <w:r w:rsidRPr="00D67EA6">
              <w:rPr>
                <w:rFonts w:ascii="Times New Roman" w:hAnsi="Times New Roman" w:cs="Times New Roman"/>
                <w:lang w:eastAsia="en-US"/>
              </w:rPr>
              <w:t xml:space="preserve"> педагогов, участников муниципального, регионального и всероссийского уровня конкурсов </w:t>
            </w:r>
            <w:proofErr w:type="spellStart"/>
            <w:r w:rsidRPr="00D67EA6">
              <w:rPr>
                <w:rFonts w:ascii="Times New Roman" w:hAnsi="Times New Roman" w:cs="Times New Roman"/>
                <w:lang w:eastAsia="en-US"/>
              </w:rPr>
              <w:t>профмастерства</w:t>
            </w:r>
            <w:proofErr w:type="spellEnd"/>
            <w:r w:rsidRPr="00D67EA6">
              <w:rPr>
                <w:rFonts w:ascii="Times New Roman" w:hAnsi="Times New Roman" w:cs="Times New Roman"/>
                <w:lang w:eastAsia="en-US"/>
              </w:rPr>
              <w:t xml:space="preserve"> (являющихся этапом Всероссийского уровня, и/или организуемых органами местного самоуправления)</w:t>
            </w:r>
          </w:p>
        </w:tc>
        <w:tc>
          <w:tcPr>
            <w:tcW w:w="1984" w:type="dxa"/>
          </w:tcPr>
          <w:p w14:paraId="19977620"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sz w:val="23"/>
                <w:szCs w:val="23"/>
                <w:lang w:eastAsia="en-US"/>
              </w:rPr>
              <w:t xml:space="preserve">Чел./% </w:t>
            </w:r>
          </w:p>
        </w:tc>
      </w:tr>
      <w:tr w:rsidR="00D67EA6" w:rsidRPr="00D67EA6" w14:paraId="6A7D25B1" w14:textId="77777777" w:rsidTr="00CC6A63">
        <w:tblPrEx>
          <w:tblLook w:val="04A0" w:firstRow="1" w:lastRow="0" w:firstColumn="1" w:lastColumn="0" w:noHBand="0" w:noVBand="1"/>
        </w:tblPrEx>
        <w:tc>
          <w:tcPr>
            <w:tcW w:w="851" w:type="dxa"/>
            <w:gridSpan w:val="2"/>
          </w:tcPr>
          <w:p w14:paraId="7EE4CDE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3.12</w:t>
            </w:r>
          </w:p>
        </w:tc>
        <w:tc>
          <w:tcPr>
            <w:tcW w:w="6804" w:type="dxa"/>
          </w:tcPr>
          <w:p w14:paraId="2ABB2ADF" w14:textId="77777777" w:rsidR="00D67EA6" w:rsidRPr="00D67EA6" w:rsidRDefault="00D67EA6" w:rsidP="00D67EA6">
            <w:pPr>
              <w:jc w:val="both"/>
              <w:rPr>
                <w:rFonts w:ascii="Times New Roman" w:hAnsi="Times New Roman" w:cs="Times New Roman"/>
                <w:b/>
                <w:lang w:eastAsia="en-US"/>
              </w:rPr>
            </w:pPr>
            <w:r w:rsidRPr="00D67EA6">
              <w:rPr>
                <w:rFonts w:ascii="Times New Roman" w:hAnsi="Times New Roman" w:cs="Times New Roman"/>
                <w:sz w:val="23"/>
                <w:szCs w:val="23"/>
                <w:lang w:eastAsia="en-US"/>
              </w:rPr>
              <w:t>Численность/удельный вес педагогических работников, участвующих в деятельности профессиональных объединений и сетевых сообществах на муниципальном и региональном уровнях</w:t>
            </w:r>
          </w:p>
        </w:tc>
        <w:tc>
          <w:tcPr>
            <w:tcW w:w="1984" w:type="dxa"/>
          </w:tcPr>
          <w:p w14:paraId="696889D8"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sz w:val="23"/>
                <w:szCs w:val="23"/>
                <w:lang w:eastAsia="en-US"/>
              </w:rPr>
              <w:t xml:space="preserve">Чел./% </w:t>
            </w:r>
          </w:p>
        </w:tc>
      </w:tr>
      <w:tr w:rsidR="00D67EA6" w:rsidRPr="00D67EA6" w14:paraId="72702588" w14:textId="77777777" w:rsidTr="00CC6A63">
        <w:tblPrEx>
          <w:tblLook w:val="04A0" w:firstRow="1" w:lastRow="0" w:firstColumn="1" w:lastColumn="0" w:noHBand="0" w:noVBand="1"/>
        </w:tblPrEx>
        <w:tc>
          <w:tcPr>
            <w:tcW w:w="851" w:type="dxa"/>
            <w:gridSpan w:val="2"/>
          </w:tcPr>
          <w:p w14:paraId="5E1BEBAA"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3.13</w:t>
            </w:r>
          </w:p>
        </w:tc>
        <w:tc>
          <w:tcPr>
            <w:tcW w:w="6804" w:type="dxa"/>
          </w:tcPr>
          <w:tbl>
            <w:tblPr>
              <w:tblW w:w="0" w:type="auto"/>
              <w:tblBorders>
                <w:top w:val="nil"/>
                <w:left w:val="nil"/>
                <w:bottom w:val="nil"/>
                <w:right w:val="nil"/>
              </w:tblBorders>
              <w:tblLayout w:type="fixed"/>
              <w:tblLook w:val="0000" w:firstRow="0" w:lastRow="0" w:firstColumn="0" w:lastColumn="0" w:noHBand="0" w:noVBand="0"/>
            </w:tblPr>
            <w:tblGrid>
              <w:gridCol w:w="6031"/>
              <w:gridCol w:w="236"/>
            </w:tblGrid>
            <w:tr w:rsidR="00D67EA6" w:rsidRPr="00D67EA6" w14:paraId="084F5929" w14:textId="77777777" w:rsidTr="00CC6A63">
              <w:trPr>
                <w:trHeight w:val="523"/>
              </w:trPr>
              <w:tc>
                <w:tcPr>
                  <w:tcW w:w="6031" w:type="dxa"/>
                </w:tcPr>
                <w:p w14:paraId="702CB5F7" w14:textId="77777777" w:rsidR="00D67EA6" w:rsidRPr="00D67EA6" w:rsidRDefault="00D67EA6" w:rsidP="00D67EA6">
                  <w:pPr>
                    <w:autoSpaceDE w:val="0"/>
                    <w:autoSpaceDN w:val="0"/>
                    <w:adjustRightInd w:val="0"/>
                    <w:spacing w:line="240" w:lineRule="auto"/>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Численность/удельный </w:t>
                  </w:r>
                  <w:proofErr w:type="gramStart"/>
                  <w:r w:rsidRPr="00D67EA6">
                    <w:rPr>
                      <w:rFonts w:ascii="Times New Roman" w:hAnsi="Times New Roman" w:cs="Times New Roman"/>
                      <w:color w:val="000000"/>
                      <w:sz w:val="23"/>
                      <w:szCs w:val="23"/>
                      <w:lang w:eastAsia="en-US"/>
                    </w:rPr>
                    <w:t>вес  педагогических</w:t>
                  </w:r>
                  <w:proofErr w:type="gramEnd"/>
                  <w:r w:rsidRPr="00D67EA6">
                    <w:rPr>
                      <w:rFonts w:ascii="Times New Roman" w:hAnsi="Times New Roman" w:cs="Times New Roman"/>
                      <w:color w:val="000000"/>
                      <w:sz w:val="23"/>
                      <w:szCs w:val="23"/>
                      <w:lang w:eastAsia="en-US"/>
                    </w:rPr>
                    <w:t xml:space="preserve"> работников, участвующих в деятельности профессиональных объединений на институциональном уровне</w:t>
                  </w:r>
                </w:p>
              </w:tc>
              <w:tc>
                <w:tcPr>
                  <w:tcW w:w="222" w:type="dxa"/>
                </w:tcPr>
                <w:p w14:paraId="7E4DC36E" w14:textId="77777777" w:rsidR="00D67EA6" w:rsidRPr="00D67EA6" w:rsidRDefault="00D67EA6" w:rsidP="00D67EA6">
                  <w:pPr>
                    <w:autoSpaceDE w:val="0"/>
                    <w:autoSpaceDN w:val="0"/>
                    <w:adjustRightInd w:val="0"/>
                    <w:spacing w:line="240" w:lineRule="auto"/>
                    <w:rPr>
                      <w:rFonts w:ascii="Times New Roman" w:hAnsi="Times New Roman" w:cs="Times New Roman"/>
                      <w:color w:val="000000"/>
                      <w:sz w:val="23"/>
                      <w:szCs w:val="23"/>
                      <w:lang w:eastAsia="en-US"/>
                    </w:rPr>
                  </w:pPr>
                </w:p>
              </w:tc>
            </w:tr>
          </w:tbl>
          <w:p w14:paraId="671C39A8" w14:textId="77777777" w:rsidR="00D67EA6" w:rsidRPr="00D67EA6" w:rsidRDefault="00D67EA6" w:rsidP="00D67EA6">
            <w:pPr>
              <w:jc w:val="center"/>
              <w:rPr>
                <w:rFonts w:ascii="Times New Roman" w:hAnsi="Times New Roman" w:cs="Times New Roman"/>
                <w:b/>
                <w:lang w:eastAsia="en-US"/>
              </w:rPr>
            </w:pPr>
          </w:p>
        </w:tc>
        <w:tc>
          <w:tcPr>
            <w:tcW w:w="1984" w:type="dxa"/>
          </w:tcPr>
          <w:p w14:paraId="40DCD1F9"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sz w:val="23"/>
                <w:szCs w:val="23"/>
                <w:lang w:eastAsia="en-US"/>
              </w:rPr>
              <w:t xml:space="preserve">Чел./% </w:t>
            </w:r>
          </w:p>
        </w:tc>
      </w:tr>
      <w:tr w:rsidR="00D67EA6" w:rsidRPr="00D67EA6" w14:paraId="27008AC6" w14:textId="77777777" w:rsidTr="00CC6A63">
        <w:tblPrEx>
          <w:tblLook w:val="04A0" w:firstRow="1" w:lastRow="0" w:firstColumn="1" w:lastColumn="0" w:noHBand="0" w:noVBand="1"/>
        </w:tblPrEx>
        <w:tc>
          <w:tcPr>
            <w:tcW w:w="9639" w:type="dxa"/>
            <w:gridSpan w:val="4"/>
          </w:tcPr>
          <w:p w14:paraId="535CB7B5" w14:textId="77777777" w:rsidR="00D67EA6" w:rsidRPr="00D67EA6" w:rsidRDefault="00D67EA6" w:rsidP="00D67EA6">
            <w:pPr>
              <w:numPr>
                <w:ilvl w:val="1"/>
                <w:numId w:val="21"/>
              </w:numPr>
              <w:contextualSpacing/>
              <w:jc w:val="center"/>
              <w:rPr>
                <w:rFonts w:ascii="Times New Roman" w:hAnsi="Times New Roman" w:cs="Times New Roman"/>
                <w:b/>
                <w:lang w:eastAsia="en-US"/>
              </w:rPr>
            </w:pPr>
            <w:r w:rsidRPr="00D67EA6">
              <w:rPr>
                <w:rFonts w:ascii="Times New Roman" w:hAnsi="Times New Roman" w:cs="Times New Roman"/>
                <w:b/>
                <w:lang w:eastAsia="en-US"/>
              </w:rPr>
              <w:t>Психолого-педагогическое обеспечение</w:t>
            </w:r>
          </w:p>
        </w:tc>
      </w:tr>
      <w:tr w:rsidR="00D67EA6" w:rsidRPr="00D67EA6" w14:paraId="6F95AC03" w14:textId="77777777" w:rsidTr="00CC6A63">
        <w:tblPrEx>
          <w:tblLook w:val="04A0" w:firstRow="1" w:lastRow="0" w:firstColumn="1" w:lastColumn="0" w:noHBand="0" w:noVBand="1"/>
        </w:tblPrEx>
        <w:tc>
          <w:tcPr>
            <w:tcW w:w="851" w:type="dxa"/>
            <w:gridSpan w:val="2"/>
          </w:tcPr>
          <w:p w14:paraId="5AD8969C"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4.1</w:t>
            </w:r>
          </w:p>
        </w:tc>
        <w:tc>
          <w:tcPr>
            <w:tcW w:w="6804" w:type="dxa"/>
          </w:tcPr>
          <w:p w14:paraId="4216BFDB" w14:textId="77777777" w:rsidR="00D67EA6" w:rsidRPr="00D67EA6" w:rsidRDefault="00D67EA6" w:rsidP="00D67EA6">
            <w:pPr>
              <w:jc w:val="both"/>
              <w:rPr>
                <w:rFonts w:ascii="Times New Roman" w:hAnsi="Times New Roman" w:cs="Times New Roman"/>
                <w:lang w:eastAsia="en-US"/>
              </w:rPr>
            </w:pPr>
            <w:r w:rsidRPr="00D67EA6">
              <w:rPr>
                <w:rFonts w:ascii="Times New Roman" w:hAnsi="Times New Roman" w:cs="Times New Roman"/>
                <w:lang w:eastAsia="en-US"/>
              </w:rPr>
              <w:t>Численность/удельный вес ставок педагогов-психологов к необходимому количеству в штатном расписании</w:t>
            </w:r>
          </w:p>
        </w:tc>
        <w:tc>
          <w:tcPr>
            <w:tcW w:w="1984" w:type="dxa"/>
          </w:tcPr>
          <w:p w14:paraId="7DCAFE96"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sz w:val="23"/>
                <w:szCs w:val="23"/>
                <w:lang w:eastAsia="en-US"/>
              </w:rPr>
              <w:t xml:space="preserve">Ед./% </w:t>
            </w:r>
          </w:p>
        </w:tc>
      </w:tr>
      <w:tr w:rsidR="00D67EA6" w:rsidRPr="00D67EA6" w14:paraId="6588C644" w14:textId="77777777" w:rsidTr="00CC6A63">
        <w:tblPrEx>
          <w:tblLook w:val="04A0" w:firstRow="1" w:lastRow="0" w:firstColumn="1" w:lastColumn="0" w:noHBand="0" w:noVBand="1"/>
        </w:tblPrEx>
        <w:tc>
          <w:tcPr>
            <w:tcW w:w="851" w:type="dxa"/>
            <w:gridSpan w:val="2"/>
          </w:tcPr>
          <w:p w14:paraId="5BF4E21A"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4.2</w:t>
            </w:r>
          </w:p>
        </w:tc>
        <w:tc>
          <w:tcPr>
            <w:tcW w:w="6804" w:type="dxa"/>
          </w:tcPr>
          <w:p w14:paraId="5C92F8C1" w14:textId="77777777" w:rsidR="00D67EA6" w:rsidRPr="00D67EA6" w:rsidRDefault="00D67EA6" w:rsidP="00D67EA6">
            <w:pPr>
              <w:jc w:val="both"/>
              <w:rPr>
                <w:rFonts w:ascii="Times New Roman" w:hAnsi="Times New Roman" w:cs="Times New Roman"/>
                <w:lang w:eastAsia="en-US"/>
              </w:rPr>
            </w:pPr>
            <w:r w:rsidRPr="00D67EA6">
              <w:rPr>
                <w:rFonts w:ascii="Times New Roman" w:hAnsi="Times New Roman" w:cs="Times New Roman"/>
                <w:lang w:eastAsia="en-US"/>
              </w:rPr>
              <w:t>Численность/удельный вес ставок социальных педагогов психологов к необходимому количеству в штатном расписании</w:t>
            </w:r>
          </w:p>
        </w:tc>
        <w:tc>
          <w:tcPr>
            <w:tcW w:w="1984" w:type="dxa"/>
          </w:tcPr>
          <w:p w14:paraId="0D5DE0E1"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sz w:val="23"/>
                <w:szCs w:val="23"/>
                <w:lang w:eastAsia="en-US"/>
              </w:rPr>
              <w:t xml:space="preserve">Ед./% </w:t>
            </w:r>
          </w:p>
        </w:tc>
      </w:tr>
      <w:tr w:rsidR="00D67EA6" w:rsidRPr="00D67EA6" w14:paraId="03ADD140" w14:textId="77777777" w:rsidTr="00CC6A63">
        <w:tblPrEx>
          <w:tblLook w:val="04A0" w:firstRow="1" w:lastRow="0" w:firstColumn="1" w:lastColumn="0" w:noHBand="0" w:noVBand="1"/>
        </w:tblPrEx>
        <w:tc>
          <w:tcPr>
            <w:tcW w:w="851" w:type="dxa"/>
            <w:gridSpan w:val="2"/>
          </w:tcPr>
          <w:p w14:paraId="4B2B1730"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4.3</w:t>
            </w:r>
          </w:p>
        </w:tc>
        <w:tc>
          <w:tcPr>
            <w:tcW w:w="6804" w:type="dxa"/>
          </w:tcPr>
          <w:p w14:paraId="4F256946" w14:textId="77777777" w:rsidR="00D67EA6" w:rsidRPr="00D67EA6" w:rsidRDefault="00D67EA6" w:rsidP="00D67EA6">
            <w:pPr>
              <w:autoSpaceDE w:val="0"/>
              <w:autoSpaceDN w:val="0"/>
              <w:adjustRightInd w:val="0"/>
              <w:jc w:val="both"/>
              <w:rPr>
                <w:rFonts w:ascii="Times New Roman" w:hAnsi="Times New Roman" w:cs="Times New Roman"/>
                <w:color w:val="000000"/>
                <w:sz w:val="24"/>
                <w:szCs w:val="24"/>
                <w:lang w:eastAsia="en-US"/>
              </w:rPr>
            </w:pPr>
            <w:r w:rsidRPr="00D67EA6">
              <w:rPr>
                <w:rFonts w:ascii="Times New Roman" w:hAnsi="Times New Roman" w:cs="Times New Roman"/>
                <w:color w:val="000000"/>
                <w:sz w:val="23"/>
                <w:szCs w:val="23"/>
                <w:lang w:eastAsia="en-US"/>
              </w:rPr>
              <w:t>Доля педагогических работников с вмененным функционалом тьютора в общем количестве педагогических работников</w:t>
            </w:r>
          </w:p>
        </w:tc>
        <w:tc>
          <w:tcPr>
            <w:tcW w:w="1984" w:type="dxa"/>
          </w:tcPr>
          <w:p w14:paraId="69447E4A"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Чел./%</w:t>
            </w:r>
          </w:p>
        </w:tc>
      </w:tr>
      <w:tr w:rsidR="00D67EA6" w:rsidRPr="00D67EA6" w14:paraId="3BB4BB5C" w14:textId="77777777" w:rsidTr="00CC6A63">
        <w:tblPrEx>
          <w:tblLook w:val="04A0" w:firstRow="1" w:lastRow="0" w:firstColumn="1" w:lastColumn="0" w:noHBand="0" w:noVBand="1"/>
        </w:tblPrEx>
        <w:tc>
          <w:tcPr>
            <w:tcW w:w="851" w:type="dxa"/>
            <w:gridSpan w:val="2"/>
          </w:tcPr>
          <w:p w14:paraId="3E413B1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4.4</w:t>
            </w:r>
          </w:p>
        </w:tc>
        <w:tc>
          <w:tcPr>
            <w:tcW w:w="6804" w:type="dxa"/>
          </w:tcPr>
          <w:p w14:paraId="6785066C" w14:textId="77777777" w:rsidR="00D67EA6" w:rsidRPr="00D67EA6" w:rsidRDefault="00D67EA6" w:rsidP="00D67EA6">
            <w:pPr>
              <w:autoSpaceDE w:val="0"/>
              <w:autoSpaceDN w:val="0"/>
              <w:adjustRightInd w:val="0"/>
              <w:jc w:val="both"/>
              <w:rPr>
                <w:rFonts w:ascii="Times New Roman" w:hAnsi="Times New Roman" w:cs="Times New Roman"/>
                <w:color w:val="000000"/>
                <w:sz w:val="24"/>
                <w:szCs w:val="24"/>
                <w:lang w:eastAsia="en-US"/>
              </w:rPr>
            </w:pPr>
            <w:r w:rsidRPr="00D67EA6">
              <w:rPr>
                <w:rFonts w:ascii="Times New Roman" w:hAnsi="Times New Roman" w:cs="Times New Roman"/>
                <w:color w:val="000000"/>
                <w:sz w:val="23"/>
                <w:szCs w:val="23"/>
                <w:lang w:eastAsia="en-US"/>
              </w:rPr>
              <w:t xml:space="preserve">Доля мероприятий, курируемых педагогом-психологом в Программе воспитания </w:t>
            </w:r>
          </w:p>
        </w:tc>
        <w:tc>
          <w:tcPr>
            <w:tcW w:w="1984" w:type="dxa"/>
          </w:tcPr>
          <w:p w14:paraId="75543CFD"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Ед./% </w:t>
            </w:r>
          </w:p>
        </w:tc>
      </w:tr>
      <w:tr w:rsidR="00D67EA6" w:rsidRPr="00D67EA6" w14:paraId="7189DB67" w14:textId="77777777" w:rsidTr="00CC6A63">
        <w:tblPrEx>
          <w:tblLook w:val="04A0" w:firstRow="1" w:lastRow="0" w:firstColumn="1" w:lastColumn="0" w:noHBand="0" w:noVBand="1"/>
        </w:tblPrEx>
        <w:tc>
          <w:tcPr>
            <w:tcW w:w="851" w:type="dxa"/>
            <w:gridSpan w:val="2"/>
          </w:tcPr>
          <w:p w14:paraId="1F847F3B"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4.5</w:t>
            </w:r>
          </w:p>
        </w:tc>
        <w:tc>
          <w:tcPr>
            <w:tcW w:w="6804" w:type="dxa"/>
          </w:tcPr>
          <w:p w14:paraId="3911C6DC" w14:textId="77777777" w:rsidR="00D67EA6" w:rsidRPr="00D67EA6" w:rsidRDefault="00D67EA6" w:rsidP="00D67EA6">
            <w:pPr>
              <w:autoSpaceDE w:val="0"/>
              <w:autoSpaceDN w:val="0"/>
              <w:adjustRightInd w:val="0"/>
              <w:jc w:val="both"/>
              <w:rPr>
                <w:rFonts w:ascii="Times New Roman" w:hAnsi="Times New Roman" w:cs="Times New Roman"/>
                <w:color w:val="000000"/>
                <w:sz w:val="24"/>
                <w:szCs w:val="24"/>
                <w:lang w:eastAsia="en-US"/>
              </w:rPr>
            </w:pPr>
            <w:r w:rsidRPr="00D67EA6">
              <w:rPr>
                <w:rFonts w:ascii="Times New Roman" w:hAnsi="Times New Roman" w:cs="Times New Roman"/>
                <w:color w:val="000000"/>
                <w:sz w:val="23"/>
                <w:szCs w:val="23"/>
                <w:lang w:eastAsia="en-US"/>
              </w:rPr>
              <w:t xml:space="preserve">Доля мероприятий, курируемых педагогом-психологом в Программе формирования и развития УУД </w:t>
            </w:r>
          </w:p>
        </w:tc>
        <w:tc>
          <w:tcPr>
            <w:tcW w:w="1984" w:type="dxa"/>
          </w:tcPr>
          <w:p w14:paraId="7A06CA3F"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Ед./% </w:t>
            </w:r>
          </w:p>
        </w:tc>
      </w:tr>
      <w:tr w:rsidR="00D67EA6" w:rsidRPr="00D67EA6" w14:paraId="30C451E2" w14:textId="77777777" w:rsidTr="00CC6A63">
        <w:tblPrEx>
          <w:tblLook w:val="04A0" w:firstRow="1" w:lastRow="0" w:firstColumn="1" w:lastColumn="0" w:noHBand="0" w:noVBand="1"/>
        </w:tblPrEx>
        <w:tc>
          <w:tcPr>
            <w:tcW w:w="851" w:type="dxa"/>
            <w:gridSpan w:val="2"/>
          </w:tcPr>
          <w:p w14:paraId="50B2FCD2"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4.6</w:t>
            </w:r>
          </w:p>
        </w:tc>
        <w:tc>
          <w:tcPr>
            <w:tcW w:w="6804" w:type="dxa"/>
          </w:tcPr>
          <w:p w14:paraId="7D99EE9C" w14:textId="77777777" w:rsidR="00D67EA6" w:rsidRPr="00D67EA6" w:rsidRDefault="00D67EA6" w:rsidP="00D67EA6">
            <w:pPr>
              <w:autoSpaceDE w:val="0"/>
              <w:autoSpaceDN w:val="0"/>
              <w:adjustRightInd w:val="0"/>
              <w:jc w:val="both"/>
              <w:rPr>
                <w:rFonts w:ascii="Times New Roman" w:hAnsi="Times New Roman" w:cs="Times New Roman"/>
                <w:b/>
                <w:color w:val="000000"/>
                <w:sz w:val="24"/>
                <w:szCs w:val="24"/>
                <w:lang w:eastAsia="en-US"/>
              </w:rPr>
            </w:pPr>
            <w:r w:rsidRPr="00D67EA6">
              <w:rPr>
                <w:rFonts w:ascii="Times New Roman" w:hAnsi="Times New Roman" w:cs="Times New Roman"/>
                <w:color w:val="000000"/>
                <w:sz w:val="23"/>
                <w:szCs w:val="23"/>
                <w:lang w:eastAsia="en-US"/>
              </w:rPr>
              <w:t xml:space="preserve">Доля курсов внеурочной деятельности, разработанных при участии (соавторстве) педагога-психолога в общем объеме курсов внеурочной деятельности в плане внеурочной деятельности </w:t>
            </w:r>
          </w:p>
        </w:tc>
        <w:tc>
          <w:tcPr>
            <w:tcW w:w="1984" w:type="dxa"/>
          </w:tcPr>
          <w:p w14:paraId="1563CD3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Ед./% </w:t>
            </w:r>
          </w:p>
        </w:tc>
      </w:tr>
      <w:tr w:rsidR="00D67EA6" w:rsidRPr="00D67EA6" w14:paraId="7A933A0E" w14:textId="77777777" w:rsidTr="00CC6A63">
        <w:tblPrEx>
          <w:tblLook w:val="04A0" w:firstRow="1" w:lastRow="0" w:firstColumn="1" w:lastColumn="0" w:noHBand="0" w:noVBand="1"/>
        </w:tblPrEx>
        <w:tc>
          <w:tcPr>
            <w:tcW w:w="851" w:type="dxa"/>
            <w:gridSpan w:val="2"/>
          </w:tcPr>
          <w:p w14:paraId="7686069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4.7</w:t>
            </w:r>
          </w:p>
        </w:tc>
        <w:tc>
          <w:tcPr>
            <w:tcW w:w="6804" w:type="dxa"/>
          </w:tcPr>
          <w:p w14:paraId="0EB7D79A" w14:textId="77777777" w:rsidR="00D67EA6" w:rsidRPr="00D67EA6" w:rsidRDefault="00D67EA6" w:rsidP="00D67EA6">
            <w:pPr>
              <w:autoSpaceDE w:val="0"/>
              <w:autoSpaceDN w:val="0"/>
              <w:adjustRightInd w:val="0"/>
              <w:jc w:val="both"/>
              <w:rPr>
                <w:rFonts w:ascii="Times New Roman" w:hAnsi="Times New Roman" w:cs="Times New Roman"/>
                <w:b/>
                <w:color w:val="000000"/>
                <w:sz w:val="24"/>
                <w:szCs w:val="24"/>
                <w:lang w:eastAsia="en-US"/>
              </w:rPr>
            </w:pPr>
            <w:r w:rsidRPr="00D67EA6">
              <w:rPr>
                <w:rFonts w:ascii="Times New Roman" w:hAnsi="Times New Roman" w:cs="Times New Roman"/>
                <w:color w:val="000000"/>
                <w:sz w:val="23"/>
                <w:szCs w:val="23"/>
                <w:lang w:eastAsia="en-US"/>
              </w:rPr>
              <w:t xml:space="preserve">Количество дополнительных образовательных программ на базе школы, разработанных при участии (соавторстве) педагога-психолога </w:t>
            </w:r>
          </w:p>
        </w:tc>
        <w:tc>
          <w:tcPr>
            <w:tcW w:w="1984" w:type="dxa"/>
          </w:tcPr>
          <w:p w14:paraId="3DD6F574"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Ед./% </w:t>
            </w:r>
          </w:p>
        </w:tc>
      </w:tr>
      <w:tr w:rsidR="00D67EA6" w:rsidRPr="00D67EA6" w14:paraId="60FF9B49" w14:textId="77777777" w:rsidTr="00CC6A63">
        <w:tblPrEx>
          <w:tblLook w:val="04A0" w:firstRow="1" w:lastRow="0" w:firstColumn="1" w:lastColumn="0" w:noHBand="0" w:noVBand="1"/>
        </w:tblPrEx>
        <w:tc>
          <w:tcPr>
            <w:tcW w:w="9639" w:type="dxa"/>
            <w:gridSpan w:val="4"/>
          </w:tcPr>
          <w:p w14:paraId="7D271FE5" w14:textId="77777777" w:rsidR="00D67EA6" w:rsidRPr="00D67EA6" w:rsidRDefault="00D67EA6" w:rsidP="00D67EA6">
            <w:pPr>
              <w:numPr>
                <w:ilvl w:val="1"/>
                <w:numId w:val="21"/>
              </w:numPr>
              <w:contextualSpacing/>
              <w:jc w:val="center"/>
              <w:rPr>
                <w:rFonts w:ascii="Times New Roman" w:hAnsi="Times New Roman" w:cs="Times New Roman"/>
                <w:b/>
                <w:lang w:eastAsia="en-US"/>
              </w:rPr>
            </w:pPr>
            <w:r w:rsidRPr="00D67EA6">
              <w:rPr>
                <w:rFonts w:ascii="Times New Roman" w:hAnsi="Times New Roman" w:cs="Times New Roman"/>
                <w:b/>
                <w:lang w:eastAsia="en-US"/>
              </w:rPr>
              <w:t>Условия для индивидуальной работы с обучающимися, в том числе обучающимися с ОВЗ</w:t>
            </w:r>
          </w:p>
        </w:tc>
      </w:tr>
      <w:tr w:rsidR="00D67EA6" w:rsidRPr="00D67EA6" w14:paraId="67F970C5" w14:textId="77777777" w:rsidTr="00CC6A63">
        <w:tblPrEx>
          <w:tblLook w:val="04A0" w:firstRow="1" w:lastRow="0" w:firstColumn="1" w:lastColumn="0" w:noHBand="0" w:noVBand="1"/>
        </w:tblPrEx>
        <w:tc>
          <w:tcPr>
            <w:tcW w:w="851" w:type="dxa"/>
            <w:gridSpan w:val="2"/>
          </w:tcPr>
          <w:p w14:paraId="48F52C8A"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5.1</w:t>
            </w:r>
          </w:p>
        </w:tc>
        <w:tc>
          <w:tcPr>
            <w:tcW w:w="6804" w:type="dxa"/>
          </w:tcPr>
          <w:p w14:paraId="00BA8EFE" w14:textId="77777777" w:rsidR="00D67EA6" w:rsidRPr="00D67EA6" w:rsidRDefault="00D67EA6" w:rsidP="00D67EA6">
            <w:pPr>
              <w:autoSpaceDE w:val="0"/>
              <w:autoSpaceDN w:val="0"/>
              <w:adjustRightInd w:val="0"/>
              <w:jc w:val="both"/>
              <w:rPr>
                <w:rFonts w:ascii="Times New Roman" w:hAnsi="Times New Roman" w:cs="Times New Roman"/>
                <w:b/>
                <w:color w:val="000000"/>
                <w:sz w:val="24"/>
                <w:szCs w:val="24"/>
                <w:lang w:eastAsia="en-US"/>
              </w:rPr>
            </w:pPr>
            <w:r w:rsidRPr="00D67EA6">
              <w:rPr>
                <w:rFonts w:ascii="Times New Roman" w:hAnsi="Times New Roman" w:cs="Times New Roman"/>
                <w:color w:val="000000"/>
                <w:sz w:val="23"/>
                <w:szCs w:val="23"/>
                <w:lang w:eastAsia="en-US"/>
              </w:rPr>
              <w:t>Наличие оборудованного помещения, приспособленного для индивидуальных консультаций с обучающимися, родителями (законными представителями)</w:t>
            </w:r>
          </w:p>
        </w:tc>
        <w:tc>
          <w:tcPr>
            <w:tcW w:w="1984" w:type="dxa"/>
          </w:tcPr>
          <w:p w14:paraId="100C461F"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Имеется/не имеется </w:t>
            </w:r>
          </w:p>
          <w:p w14:paraId="41EACE4E" w14:textId="77777777" w:rsidR="00D67EA6" w:rsidRPr="00D67EA6" w:rsidRDefault="00D67EA6" w:rsidP="00D67EA6">
            <w:pPr>
              <w:jc w:val="center"/>
              <w:rPr>
                <w:rFonts w:ascii="Times New Roman" w:hAnsi="Times New Roman" w:cs="Times New Roman"/>
                <w:b/>
                <w:lang w:eastAsia="en-US"/>
              </w:rPr>
            </w:pPr>
          </w:p>
        </w:tc>
      </w:tr>
      <w:tr w:rsidR="00D67EA6" w:rsidRPr="00D67EA6" w14:paraId="353C5A20" w14:textId="77777777" w:rsidTr="00CC6A63">
        <w:tblPrEx>
          <w:tblLook w:val="04A0" w:firstRow="1" w:lastRow="0" w:firstColumn="1" w:lastColumn="0" w:noHBand="0" w:noVBand="1"/>
        </w:tblPrEx>
        <w:tc>
          <w:tcPr>
            <w:tcW w:w="851" w:type="dxa"/>
            <w:gridSpan w:val="2"/>
          </w:tcPr>
          <w:p w14:paraId="6768236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5.2</w:t>
            </w:r>
          </w:p>
        </w:tc>
        <w:tc>
          <w:tcPr>
            <w:tcW w:w="6804" w:type="dxa"/>
          </w:tcPr>
          <w:p w14:paraId="212357ED" w14:textId="77777777" w:rsidR="00D67EA6" w:rsidRPr="00D67EA6" w:rsidRDefault="00D67EA6" w:rsidP="00D67EA6">
            <w:pPr>
              <w:autoSpaceDE w:val="0"/>
              <w:autoSpaceDN w:val="0"/>
              <w:adjustRightInd w:val="0"/>
              <w:jc w:val="both"/>
              <w:rPr>
                <w:rFonts w:ascii="Times New Roman" w:hAnsi="Times New Roman" w:cs="Times New Roman"/>
                <w:b/>
                <w:color w:val="000000"/>
                <w:sz w:val="24"/>
                <w:szCs w:val="24"/>
                <w:lang w:eastAsia="en-US"/>
              </w:rPr>
            </w:pPr>
            <w:r w:rsidRPr="00D67EA6">
              <w:rPr>
                <w:rFonts w:ascii="Times New Roman" w:hAnsi="Times New Roman" w:cs="Times New Roman"/>
                <w:color w:val="000000"/>
                <w:sz w:val="23"/>
                <w:szCs w:val="23"/>
                <w:lang w:eastAsia="en-US"/>
              </w:rPr>
              <w:t xml:space="preserve">Наличие оборудованных образовательных пространств для психологической разгрузки; рекреационных зон </w:t>
            </w:r>
          </w:p>
        </w:tc>
        <w:tc>
          <w:tcPr>
            <w:tcW w:w="1984" w:type="dxa"/>
          </w:tcPr>
          <w:p w14:paraId="63F0DE5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Имеется/не имеется </w:t>
            </w:r>
          </w:p>
          <w:p w14:paraId="2A8E6EC6" w14:textId="77777777" w:rsidR="00D67EA6" w:rsidRPr="00D67EA6" w:rsidRDefault="00D67EA6" w:rsidP="00D67EA6">
            <w:pPr>
              <w:jc w:val="center"/>
              <w:rPr>
                <w:rFonts w:ascii="Times New Roman" w:hAnsi="Times New Roman" w:cs="Times New Roman"/>
                <w:b/>
                <w:lang w:eastAsia="en-US"/>
              </w:rPr>
            </w:pPr>
          </w:p>
        </w:tc>
      </w:tr>
      <w:tr w:rsidR="00D67EA6" w:rsidRPr="00D67EA6" w14:paraId="3AC9DD64" w14:textId="77777777" w:rsidTr="00CC6A63">
        <w:tblPrEx>
          <w:tblLook w:val="04A0" w:firstRow="1" w:lastRow="0" w:firstColumn="1" w:lastColumn="0" w:noHBand="0" w:noVBand="1"/>
        </w:tblPrEx>
        <w:tc>
          <w:tcPr>
            <w:tcW w:w="851" w:type="dxa"/>
            <w:gridSpan w:val="2"/>
          </w:tcPr>
          <w:p w14:paraId="675A604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5.3</w:t>
            </w:r>
          </w:p>
        </w:tc>
        <w:tc>
          <w:tcPr>
            <w:tcW w:w="6804" w:type="dxa"/>
          </w:tcPr>
          <w:p w14:paraId="112D72A5" w14:textId="77777777" w:rsidR="00D67EA6" w:rsidRPr="00D67EA6" w:rsidRDefault="00D67EA6" w:rsidP="00D67EA6">
            <w:pPr>
              <w:autoSpaceDE w:val="0"/>
              <w:autoSpaceDN w:val="0"/>
              <w:adjustRightInd w:val="0"/>
              <w:jc w:val="both"/>
              <w:rPr>
                <w:rFonts w:ascii="Times New Roman" w:hAnsi="Times New Roman" w:cs="Times New Roman"/>
                <w:b/>
                <w:color w:val="000000"/>
                <w:sz w:val="24"/>
                <w:szCs w:val="24"/>
                <w:lang w:eastAsia="en-US"/>
              </w:rPr>
            </w:pPr>
            <w:r w:rsidRPr="00D67EA6">
              <w:rPr>
                <w:rFonts w:ascii="Times New Roman" w:hAnsi="Times New Roman" w:cs="Times New Roman"/>
                <w:color w:val="000000"/>
                <w:sz w:val="23"/>
                <w:szCs w:val="23"/>
                <w:lang w:eastAsia="en-US"/>
              </w:rPr>
              <w:t xml:space="preserve">Наличие специальных средств обучения коллективного и индивидуального использования для инвалидов и лиц с ограниченными возможностями здоровья </w:t>
            </w:r>
          </w:p>
        </w:tc>
        <w:tc>
          <w:tcPr>
            <w:tcW w:w="1984" w:type="dxa"/>
          </w:tcPr>
          <w:p w14:paraId="1793E36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Имеется/не имеется </w:t>
            </w:r>
          </w:p>
          <w:p w14:paraId="1F87E0DA" w14:textId="77777777" w:rsidR="00D67EA6" w:rsidRPr="00D67EA6" w:rsidRDefault="00D67EA6" w:rsidP="00D67EA6">
            <w:pPr>
              <w:jc w:val="center"/>
              <w:rPr>
                <w:rFonts w:ascii="Times New Roman" w:hAnsi="Times New Roman" w:cs="Times New Roman"/>
                <w:b/>
                <w:lang w:eastAsia="en-US"/>
              </w:rPr>
            </w:pPr>
          </w:p>
        </w:tc>
      </w:tr>
      <w:tr w:rsidR="00D67EA6" w:rsidRPr="00D67EA6" w14:paraId="191D5BC6" w14:textId="77777777" w:rsidTr="00CC6A63">
        <w:tblPrEx>
          <w:tblLook w:val="04A0" w:firstRow="1" w:lastRow="0" w:firstColumn="1" w:lastColumn="0" w:noHBand="0" w:noVBand="1"/>
        </w:tblPrEx>
        <w:tc>
          <w:tcPr>
            <w:tcW w:w="851" w:type="dxa"/>
            <w:gridSpan w:val="2"/>
          </w:tcPr>
          <w:p w14:paraId="6D3F292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lastRenderedPageBreak/>
              <w:t>5.4</w:t>
            </w:r>
          </w:p>
        </w:tc>
        <w:tc>
          <w:tcPr>
            <w:tcW w:w="6804" w:type="dxa"/>
          </w:tcPr>
          <w:p w14:paraId="2B19D518" w14:textId="77777777" w:rsidR="00D67EA6" w:rsidRPr="00D67EA6" w:rsidRDefault="00D67EA6" w:rsidP="00D67EA6">
            <w:pPr>
              <w:autoSpaceDE w:val="0"/>
              <w:autoSpaceDN w:val="0"/>
              <w:adjustRightInd w:val="0"/>
              <w:jc w:val="both"/>
              <w:rPr>
                <w:rFonts w:ascii="Times New Roman" w:hAnsi="Times New Roman" w:cs="Times New Roman"/>
                <w:b/>
                <w:color w:val="000000"/>
                <w:sz w:val="24"/>
                <w:szCs w:val="24"/>
                <w:lang w:eastAsia="en-US"/>
              </w:rPr>
            </w:pPr>
            <w:r w:rsidRPr="00D67EA6">
              <w:rPr>
                <w:rFonts w:ascii="Times New Roman" w:hAnsi="Times New Roman" w:cs="Times New Roman"/>
                <w:color w:val="000000"/>
                <w:sz w:val="23"/>
                <w:szCs w:val="23"/>
                <w:lang w:eastAsia="en-US"/>
              </w:rPr>
              <w:t xml:space="preserve">Наличие специальных учебников, учебных пособий и дидактических материалов </w:t>
            </w:r>
          </w:p>
        </w:tc>
        <w:tc>
          <w:tcPr>
            <w:tcW w:w="1984" w:type="dxa"/>
          </w:tcPr>
          <w:p w14:paraId="1910C82C"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Имеется/не имеется </w:t>
            </w:r>
          </w:p>
          <w:p w14:paraId="33DBFA48" w14:textId="77777777" w:rsidR="00D67EA6" w:rsidRPr="00D67EA6" w:rsidRDefault="00D67EA6" w:rsidP="00D67EA6">
            <w:pPr>
              <w:jc w:val="center"/>
              <w:rPr>
                <w:rFonts w:ascii="Times New Roman" w:hAnsi="Times New Roman" w:cs="Times New Roman"/>
                <w:b/>
                <w:lang w:eastAsia="en-US"/>
              </w:rPr>
            </w:pPr>
          </w:p>
        </w:tc>
      </w:tr>
      <w:tr w:rsidR="00D67EA6" w:rsidRPr="00D67EA6" w14:paraId="4AAF0816" w14:textId="77777777" w:rsidTr="00CC6A63">
        <w:tblPrEx>
          <w:tblLook w:val="04A0" w:firstRow="1" w:lastRow="0" w:firstColumn="1" w:lastColumn="0" w:noHBand="0" w:noVBand="1"/>
        </w:tblPrEx>
        <w:tc>
          <w:tcPr>
            <w:tcW w:w="851" w:type="dxa"/>
            <w:gridSpan w:val="2"/>
          </w:tcPr>
          <w:p w14:paraId="1656769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5.5</w:t>
            </w:r>
          </w:p>
        </w:tc>
        <w:tc>
          <w:tcPr>
            <w:tcW w:w="6804" w:type="dxa"/>
          </w:tcPr>
          <w:p w14:paraId="0E0FAF5C"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Наличие специальных технических средств обучения коллективного и индивидуального пользования </w:t>
            </w:r>
          </w:p>
          <w:p w14:paraId="0AC71A9E" w14:textId="77777777" w:rsidR="00D67EA6" w:rsidRPr="00D67EA6" w:rsidRDefault="00D67EA6" w:rsidP="00D67EA6">
            <w:pPr>
              <w:jc w:val="both"/>
              <w:rPr>
                <w:rFonts w:ascii="Times New Roman" w:hAnsi="Times New Roman" w:cs="Times New Roman"/>
                <w:color w:val="000000"/>
                <w:sz w:val="23"/>
                <w:szCs w:val="23"/>
                <w:lang w:eastAsia="en-US"/>
              </w:rPr>
            </w:pPr>
          </w:p>
        </w:tc>
        <w:tc>
          <w:tcPr>
            <w:tcW w:w="1984" w:type="dxa"/>
          </w:tcPr>
          <w:p w14:paraId="1354C9BC"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Имеется/не имеется </w:t>
            </w:r>
          </w:p>
          <w:p w14:paraId="36CBFCD3" w14:textId="77777777" w:rsidR="00D67EA6" w:rsidRPr="00D67EA6" w:rsidRDefault="00D67EA6" w:rsidP="00D67EA6">
            <w:pPr>
              <w:jc w:val="center"/>
              <w:rPr>
                <w:rFonts w:ascii="Times New Roman" w:hAnsi="Times New Roman" w:cs="Times New Roman"/>
                <w:b/>
                <w:lang w:eastAsia="en-US"/>
              </w:rPr>
            </w:pPr>
          </w:p>
        </w:tc>
      </w:tr>
      <w:tr w:rsidR="00D67EA6" w:rsidRPr="00D67EA6" w14:paraId="2CC5F48F" w14:textId="77777777" w:rsidTr="00CC6A63">
        <w:tblPrEx>
          <w:tblLook w:val="04A0" w:firstRow="1" w:lastRow="0" w:firstColumn="1" w:lastColumn="0" w:noHBand="0" w:noVBand="1"/>
        </w:tblPrEx>
        <w:tc>
          <w:tcPr>
            <w:tcW w:w="9639" w:type="dxa"/>
            <w:gridSpan w:val="4"/>
          </w:tcPr>
          <w:p w14:paraId="37D6213D" w14:textId="77777777" w:rsidR="00D67EA6" w:rsidRPr="00D67EA6" w:rsidRDefault="00D67EA6" w:rsidP="00D67EA6">
            <w:pPr>
              <w:numPr>
                <w:ilvl w:val="1"/>
                <w:numId w:val="21"/>
              </w:numPr>
              <w:contextualSpacing/>
              <w:jc w:val="center"/>
              <w:rPr>
                <w:rFonts w:ascii="Times New Roman" w:hAnsi="Times New Roman" w:cs="Times New Roman"/>
                <w:b/>
                <w:sz w:val="23"/>
                <w:szCs w:val="23"/>
                <w:lang w:eastAsia="en-US"/>
              </w:rPr>
            </w:pPr>
            <w:r w:rsidRPr="00D67EA6">
              <w:rPr>
                <w:rFonts w:ascii="Times New Roman" w:hAnsi="Times New Roman" w:cs="Times New Roman"/>
                <w:b/>
                <w:lang w:eastAsia="en-US"/>
              </w:rPr>
              <w:t>Материально</w:t>
            </w:r>
            <w:r w:rsidRPr="00D67EA6">
              <w:rPr>
                <w:rFonts w:ascii="Times New Roman" w:hAnsi="Times New Roman" w:cs="Times New Roman"/>
                <w:b/>
                <w:sz w:val="23"/>
                <w:szCs w:val="23"/>
                <w:lang w:eastAsia="en-US"/>
              </w:rPr>
              <w:t>-техническое обеспечение (в том числе доступная среда)</w:t>
            </w:r>
          </w:p>
        </w:tc>
      </w:tr>
      <w:tr w:rsidR="00D67EA6" w:rsidRPr="00D67EA6" w14:paraId="7C9EDA0C" w14:textId="77777777" w:rsidTr="00CC6A63">
        <w:tblPrEx>
          <w:tblLook w:val="04A0" w:firstRow="1" w:lastRow="0" w:firstColumn="1" w:lastColumn="0" w:noHBand="0" w:noVBand="1"/>
        </w:tblPrEx>
        <w:tc>
          <w:tcPr>
            <w:tcW w:w="851" w:type="dxa"/>
            <w:gridSpan w:val="2"/>
          </w:tcPr>
          <w:p w14:paraId="4143CBCB"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6.1</w:t>
            </w:r>
          </w:p>
        </w:tc>
        <w:tc>
          <w:tcPr>
            <w:tcW w:w="6804" w:type="dxa"/>
          </w:tcPr>
          <w:p w14:paraId="60EE0D46"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компьютеров в расчете на одного обучающегося</w:t>
            </w:r>
          </w:p>
        </w:tc>
        <w:tc>
          <w:tcPr>
            <w:tcW w:w="1984" w:type="dxa"/>
          </w:tcPr>
          <w:p w14:paraId="2780312A"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Ед.</w:t>
            </w:r>
          </w:p>
          <w:p w14:paraId="7BEADFF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r>
      <w:tr w:rsidR="00D67EA6" w:rsidRPr="00D67EA6" w14:paraId="756B1166" w14:textId="77777777" w:rsidTr="00CC6A63">
        <w:tblPrEx>
          <w:tblLook w:val="04A0" w:firstRow="1" w:lastRow="0" w:firstColumn="1" w:lastColumn="0" w:noHBand="0" w:noVBand="1"/>
        </w:tblPrEx>
        <w:tc>
          <w:tcPr>
            <w:tcW w:w="851" w:type="dxa"/>
            <w:gridSpan w:val="2"/>
          </w:tcPr>
          <w:p w14:paraId="751FFDF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6.2</w:t>
            </w:r>
          </w:p>
        </w:tc>
        <w:tc>
          <w:tcPr>
            <w:tcW w:w="6804" w:type="dxa"/>
          </w:tcPr>
          <w:p w14:paraId="675EAD18"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Оснащенность учебных кабинетов (в соответствии с ФГОС)</w:t>
            </w:r>
          </w:p>
        </w:tc>
        <w:tc>
          <w:tcPr>
            <w:tcW w:w="1984" w:type="dxa"/>
          </w:tcPr>
          <w:p w14:paraId="36234CC2"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Ед./% </w:t>
            </w:r>
          </w:p>
          <w:p w14:paraId="03447C8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r>
      <w:tr w:rsidR="00D67EA6" w:rsidRPr="00D67EA6" w14:paraId="5DA1F5ED" w14:textId="77777777" w:rsidTr="00CC6A63">
        <w:tblPrEx>
          <w:tblLook w:val="04A0" w:firstRow="1" w:lastRow="0" w:firstColumn="1" w:lastColumn="0" w:noHBand="0" w:noVBand="1"/>
        </w:tblPrEx>
        <w:tc>
          <w:tcPr>
            <w:tcW w:w="851" w:type="dxa"/>
            <w:gridSpan w:val="2"/>
          </w:tcPr>
          <w:p w14:paraId="278770A4"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6.3</w:t>
            </w:r>
          </w:p>
        </w:tc>
        <w:tc>
          <w:tcPr>
            <w:tcW w:w="6804" w:type="dxa"/>
          </w:tcPr>
          <w:p w14:paraId="11F9146E"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Наличие читального зала библиотеки, в том числе:</w:t>
            </w:r>
          </w:p>
          <w:p w14:paraId="1B917311"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 с обеспечением возможности работы на стационарных компьютерах или использования переносных компьютеров;</w:t>
            </w:r>
          </w:p>
          <w:p w14:paraId="35F80202"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 с медиатекой; </w:t>
            </w:r>
          </w:p>
          <w:p w14:paraId="0671CE5D"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оснащенного средствами сканирования и распознавания текстов; </w:t>
            </w:r>
          </w:p>
          <w:p w14:paraId="57066BC6"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с выходом в интернет с компьютеров, расположенных в помещении библиотеки; </w:t>
            </w:r>
          </w:p>
          <w:p w14:paraId="2C61684B"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с возможностью размножения печатных бумажных материалов </w:t>
            </w:r>
          </w:p>
        </w:tc>
        <w:tc>
          <w:tcPr>
            <w:tcW w:w="1984" w:type="dxa"/>
          </w:tcPr>
          <w:p w14:paraId="2FEAC52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p w14:paraId="5C9A8D6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Да / нет </w:t>
            </w:r>
          </w:p>
          <w:p w14:paraId="302FD4FB"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p w14:paraId="360A60E0"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Да / нет </w:t>
            </w:r>
          </w:p>
          <w:p w14:paraId="473333FC"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Да / нет </w:t>
            </w:r>
          </w:p>
          <w:p w14:paraId="125E36BF"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p w14:paraId="4366FBF4"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Да / нет </w:t>
            </w:r>
          </w:p>
          <w:p w14:paraId="60DC8CD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p w14:paraId="08130B3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Да / нет </w:t>
            </w:r>
          </w:p>
        </w:tc>
      </w:tr>
      <w:tr w:rsidR="00D67EA6" w:rsidRPr="00D67EA6" w14:paraId="428C917E" w14:textId="77777777" w:rsidTr="00CC6A63">
        <w:tblPrEx>
          <w:tblLook w:val="04A0" w:firstRow="1" w:lastRow="0" w:firstColumn="1" w:lastColumn="0" w:noHBand="0" w:noVBand="1"/>
        </w:tblPrEx>
        <w:tc>
          <w:tcPr>
            <w:tcW w:w="851" w:type="dxa"/>
            <w:gridSpan w:val="2"/>
          </w:tcPr>
          <w:p w14:paraId="296460BD"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6.4</w:t>
            </w:r>
          </w:p>
        </w:tc>
        <w:tc>
          <w:tcPr>
            <w:tcW w:w="6804" w:type="dxa"/>
          </w:tcPr>
          <w:p w14:paraId="0ADFEBC2"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Численность/удельный вес численности обучающихся, которым обеспечена возможность пользоваться широкополосным интернетом (не менее 2 Мб/с), в общей численности обучающихся </w:t>
            </w:r>
          </w:p>
        </w:tc>
        <w:tc>
          <w:tcPr>
            <w:tcW w:w="1984" w:type="dxa"/>
          </w:tcPr>
          <w:p w14:paraId="4B6434B0"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p w14:paraId="5E461B2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r>
      <w:tr w:rsidR="00D67EA6" w:rsidRPr="00D67EA6" w14:paraId="116A5B47" w14:textId="77777777" w:rsidTr="00CC6A63">
        <w:tblPrEx>
          <w:tblLook w:val="04A0" w:firstRow="1" w:lastRow="0" w:firstColumn="1" w:lastColumn="0" w:noHBand="0" w:noVBand="1"/>
        </w:tblPrEx>
        <w:tc>
          <w:tcPr>
            <w:tcW w:w="851" w:type="dxa"/>
            <w:gridSpan w:val="2"/>
          </w:tcPr>
          <w:p w14:paraId="25B65EF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6.5</w:t>
            </w:r>
          </w:p>
        </w:tc>
        <w:tc>
          <w:tcPr>
            <w:tcW w:w="6804" w:type="dxa"/>
          </w:tcPr>
          <w:p w14:paraId="60655163"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Общая площадь помещений, в которых осуществляется образовательная деятельность, в расчете на одного обучающегося </w:t>
            </w:r>
          </w:p>
        </w:tc>
        <w:tc>
          <w:tcPr>
            <w:tcW w:w="1984" w:type="dxa"/>
          </w:tcPr>
          <w:p w14:paraId="29F03D40"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Кв. м </w:t>
            </w:r>
          </w:p>
          <w:p w14:paraId="006A8484"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r>
      <w:tr w:rsidR="00D67EA6" w:rsidRPr="00D67EA6" w14:paraId="412E39EE" w14:textId="77777777" w:rsidTr="00CC6A63">
        <w:tblPrEx>
          <w:tblLook w:val="04A0" w:firstRow="1" w:lastRow="0" w:firstColumn="1" w:lastColumn="0" w:noHBand="0" w:noVBand="1"/>
        </w:tblPrEx>
        <w:tc>
          <w:tcPr>
            <w:tcW w:w="851" w:type="dxa"/>
            <w:gridSpan w:val="2"/>
            <w:vMerge w:val="restart"/>
          </w:tcPr>
          <w:p w14:paraId="383C636C"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6.6</w:t>
            </w:r>
          </w:p>
        </w:tc>
        <w:tc>
          <w:tcPr>
            <w:tcW w:w="6804" w:type="dxa"/>
          </w:tcPr>
          <w:p w14:paraId="7FBF0727"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Условия для доступа в здание образовательной организации инвалидов и лиц с ограниченными возможностями здоровья: </w:t>
            </w:r>
          </w:p>
          <w:p w14:paraId="5E824E50"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480349AC"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r>
      <w:tr w:rsidR="00D67EA6" w:rsidRPr="00D67EA6" w14:paraId="4FC16D1E" w14:textId="77777777" w:rsidTr="00CC6A63">
        <w:tblPrEx>
          <w:tblLook w:val="04A0" w:firstRow="1" w:lastRow="0" w:firstColumn="1" w:lastColumn="0" w:noHBand="0" w:noVBand="1"/>
        </w:tblPrEx>
        <w:tc>
          <w:tcPr>
            <w:tcW w:w="851" w:type="dxa"/>
            <w:gridSpan w:val="2"/>
            <w:vMerge/>
          </w:tcPr>
          <w:p w14:paraId="25712F4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022EE1FA"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Наличие знаков доступности </w:t>
            </w:r>
          </w:p>
          <w:p w14:paraId="5B9FF5FB"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22AC86F0"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5731D204" w14:textId="77777777" w:rsidTr="00CC6A63">
        <w:tblPrEx>
          <w:tblLook w:val="04A0" w:firstRow="1" w:lastRow="0" w:firstColumn="1" w:lastColumn="0" w:noHBand="0" w:noVBand="1"/>
        </w:tblPrEx>
        <w:tc>
          <w:tcPr>
            <w:tcW w:w="851" w:type="dxa"/>
            <w:gridSpan w:val="2"/>
            <w:vMerge/>
          </w:tcPr>
          <w:p w14:paraId="4A840020"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45059880"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Наличие поручней </w:t>
            </w:r>
          </w:p>
          <w:p w14:paraId="02B84E48"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Отсутствие бордюров, препятствий </w:t>
            </w:r>
          </w:p>
          <w:p w14:paraId="739FC338"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53113BD9"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56C3F4F9" w14:textId="77777777" w:rsidTr="00CC6A63">
        <w:tblPrEx>
          <w:tblLook w:val="04A0" w:firstRow="1" w:lastRow="0" w:firstColumn="1" w:lastColumn="0" w:noHBand="0" w:noVBand="1"/>
        </w:tblPrEx>
        <w:tc>
          <w:tcPr>
            <w:tcW w:w="851" w:type="dxa"/>
            <w:gridSpan w:val="2"/>
            <w:vMerge/>
          </w:tcPr>
          <w:p w14:paraId="2D52C9A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tbl>
            <w:tblPr>
              <w:tblW w:w="0" w:type="auto"/>
              <w:tblBorders>
                <w:top w:val="nil"/>
                <w:left w:val="nil"/>
                <w:bottom w:val="nil"/>
                <w:right w:val="nil"/>
              </w:tblBorders>
              <w:tblLayout w:type="fixed"/>
              <w:tblLook w:val="0000" w:firstRow="0" w:lastRow="0" w:firstColumn="0" w:lastColumn="0" w:noHBand="0" w:noVBand="0"/>
            </w:tblPr>
            <w:tblGrid>
              <w:gridCol w:w="3322"/>
              <w:gridCol w:w="865"/>
            </w:tblGrid>
            <w:tr w:rsidR="00D67EA6" w:rsidRPr="00D67EA6" w14:paraId="05AE3786" w14:textId="77777777" w:rsidTr="00CC6A63">
              <w:trPr>
                <w:trHeight w:val="109"/>
              </w:trPr>
              <w:tc>
                <w:tcPr>
                  <w:tcW w:w="3322" w:type="dxa"/>
                </w:tcPr>
                <w:p w14:paraId="5C0F0294" w14:textId="77777777" w:rsidR="00D67EA6" w:rsidRPr="00D67EA6" w:rsidRDefault="00D67EA6" w:rsidP="00D67EA6">
                  <w:pPr>
                    <w:autoSpaceDE w:val="0"/>
                    <w:autoSpaceDN w:val="0"/>
                    <w:adjustRightInd w:val="0"/>
                    <w:spacing w:line="240" w:lineRule="auto"/>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Наличие маркировки маршрута </w:t>
                  </w:r>
                </w:p>
              </w:tc>
              <w:tc>
                <w:tcPr>
                  <w:tcW w:w="865" w:type="dxa"/>
                </w:tcPr>
                <w:p w14:paraId="46E2CBB8" w14:textId="77777777" w:rsidR="00D67EA6" w:rsidRPr="00D67EA6" w:rsidRDefault="00D67EA6" w:rsidP="00D67EA6">
                  <w:pPr>
                    <w:autoSpaceDE w:val="0"/>
                    <w:autoSpaceDN w:val="0"/>
                    <w:adjustRightInd w:val="0"/>
                    <w:spacing w:line="240" w:lineRule="auto"/>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73DB6700" w14:textId="77777777" w:rsidTr="00CC6A63">
              <w:trPr>
                <w:trHeight w:val="247"/>
              </w:trPr>
              <w:tc>
                <w:tcPr>
                  <w:tcW w:w="4187" w:type="dxa"/>
                  <w:gridSpan w:val="2"/>
                </w:tcPr>
                <w:p w14:paraId="0794D5D1" w14:textId="77777777" w:rsidR="00D67EA6" w:rsidRPr="00D67EA6" w:rsidRDefault="00D67EA6" w:rsidP="00D67EA6">
                  <w:pPr>
                    <w:autoSpaceDE w:val="0"/>
                    <w:autoSpaceDN w:val="0"/>
                    <w:adjustRightInd w:val="0"/>
                    <w:spacing w:line="240" w:lineRule="auto"/>
                    <w:rPr>
                      <w:rFonts w:ascii="Times New Roman" w:hAnsi="Times New Roman" w:cs="Times New Roman"/>
                      <w:color w:val="000000"/>
                      <w:sz w:val="23"/>
                      <w:szCs w:val="23"/>
                      <w:lang w:eastAsia="en-US"/>
                    </w:rPr>
                  </w:pPr>
                </w:p>
              </w:tc>
            </w:tr>
          </w:tbl>
          <w:p w14:paraId="430B4E0E"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23BE4E06"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5CBCFA5C" w14:textId="77777777" w:rsidTr="00CC6A63">
        <w:tblPrEx>
          <w:tblLook w:val="04A0" w:firstRow="1" w:lastRow="0" w:firstColumn="1" w:lastColumn="0" w:noHBand="0" w:noVBand="1"/>
        </w:tblPrEx>
        <w:tc>
          <w:tcPr>
            <w:tcW w:w="851" w:type="dxa"/>
            <w:gridSpan w:val="2"/>
            <w:vMerge/>
          </w:tcPr>
          <w:p w14:paraId="3699E88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tbl>
            <w:tblPr>
              <w:tblW w:w="0" w:type="auto"/>
              <w:tblBorders>
                <w:top w:val="nil"/>
                <w:left w:val="nil"/>
                <w:bottom w:val="nil"/>
                <w:right w:val="nil"/>
              </w:tblBorders>
              <w:tblLayout w:type="fixed"/>
              <w:tblLook w:val="0000" w:firstRow="0" w:lastRow="0" w:firstColumn="0" w:lastColumn="0" w:noHBand="0" w:noVBand="0"/>
            </w:tblPr>
            <w:tblGrid>
              <w:gridCol w:w="4249"/>
            </w:tblGrid>
            <w:tr w:rsidR="00D67EA6" w:rsidRPr="00D67EA6" w14:paraId="6CDE6847" w14:textId="77777777" w:rsidTr="00CC6A63">
              <w:trPr>
                <w:trHeight w:val="247"/>
              </w:trPr>
              <w:tc>
                <w:tcPr>
                  <w:tcW w:w="4249" w:type="dxa"/>
                </w:tcPr>
                <w:p w14:paraId="497A1E04" w14:textId="77777777" w:rsidR="00D67EA6" w:rsidRPr="00D67EA6" w:rsidRDefault="00D67EA6" w:rsidP="00D67EA6">
                  <w:pPr>
                    <w:autoSpaceDE w:val="0"/>
                    <w:autoSpaceDN w:val="0"/>
                    <w:adjustRightInd w:val="0"/>
                    <w:spacing w:line="240" w:lineRule="auto"/>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Наличие специальных туалетных комнат </w:t>
                  </w:r>
                </w:p>
              </w:tc>
            </w:tr>
          </w:tbl>
          <w:p w14:paraId="2B534A0E"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354CC20B"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20083C78" w14:textId="77777777" w:rsidTr="00CC6A63">
        <w:tblPrEx>
          <w:tblLook w:val="04A0" w:firstRow="1" w:lastRow="0" w:firstColumn="1" w:lastColumn="0" w:noHBand="0" w:noVBand="1"/>
        </w:tblPrEx>
        <w:tc>
          <w:tcPr>
            <w:tcW w:w="851" w:type="dxa"/>
            <w:gridSpan w:val="2"/>
            <w:vMerge w:val="restart"/>
          </w:tcPr>
          <w:p w14:paraId="58DD7782"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6.7</w:t>
            </w:r>
          </w:p>
        </w:tc>
        <w:tc>
          <w:tcPr>
            <w:tcW w:w="6804" w:type="dxa"/>
          </w:tcPr>
          <w:p w14:paraId="433E9922"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Условия питания для инвалидов и лиц с ограниченными возможностями здоровья: </w:t>
            </w:r>
          </w:p>
          <w:p w14:paraId="53857E33"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434743F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r>
      <w:tr w:rsidR="00D67EA6" w:rsidRPr="00D67EA6" w14:paraId="1909BE8C" w14:textId="77777777" w:rsidTr="00CC6A63">
        <w:tblPrEx>
          <w:tblLook w:val="04A0" w:firstRow="1" w:lastRow="0" w:firstColumn="1" w:lastColumn="0" w:noHBand="0" w:noVBand="1"/>
        </w:tblPrEx>
        <w:tc>
          <w:tcPr>
            <w:tcW w:w="851" w:type="dxa"/>
            <w:gridSpan w:val="2"/>
            <w:vMerge/>
          </w:tcPr>
          <w:p w14:paraId="77048F3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04F7706D"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Наличие места для приема пищи по школьному меню </w:t>
            </w:r>
          </w:p>
          <w:p w14:paraId="23A0BCAC"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6872D95D"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1BA79284" w14:textId="77777777" w:rsidTr="00CC6A63">
        <w:tblPrEx>
          <w:tblLook w:val="04A0" w:firstRow="1" w:lastRow="0" w:firstColumn="1" w:lastColumn="0" w:noHBand="0" w:noVBand="1"/>
        </w:tblPrEx>
        <w:tc>
          <w:tcPr>
            <w:tcW w:w="851" w:type="dxa"/>
            <w:gridSpan w:val="2"/>
            <w:vMerge/>
          </w:tcPr>
          <w:p w14:paraId="25DFBAB5"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130A6DED"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Наличие дополнительной опоры</w:t>
            </w:r>
          </w:p>
        </w:tc>
        <w:tc>
          <w:tcPr>
            <w:tcW w:w="1984" w:type="dxa"/>
          </w:tcPr>
          <w:p w14:paraId="1227CB1B"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5B24ECEC" w14:textId="77777777" w:rsidTr="00CC6A63">
        <w:tblPrEx>
          <w:tblLook w:val="04A0" w:firstRow="1" w:lastRow="0" w:firstColumn="1" w:lastColumn="0" w:noHBand="0" w:noVBand="1"/>
        </w:tblPrEx>
        <w:tc>
          <w:tcPr>
            <w:tcW w:w="851" w:type="dxa"/>
            <w:gridSpan w:val="2"/>
            <w:vMerge w:val="restart"/>
          </w:tcPr>
          <w:p w14:paraId="06ACA54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6.8</w:t>
            </w:r>
          </w:p>
        </w:tc>
        <w:tc>
          <w:tcPr>
            <w:tcW w:w="6804" w:type="dxa"/>
          </w:tcPr>
          <w:p w14:paraId="284D47AC"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Условия охраны здоровья для инвалидов и лиц с ограниченными возможностями здоровья:</w:t>
            </w:r>
          </w:p>
        </w:tc>
        <w:tc>
          <w:tcPr>
            <w:tcW w:w="1984" w:type="dxa"/>
          </w:tcPr>
          <w:p w14:paraId="37C351C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r>
      <w:tr w:rsidR="00D67EA6" w:rsidRPr="00D67EA6" w14:paraId="154A25C0" w14:textId="77777777" w:rsidTr="00CC6A63">
        <w:tblPrEx>
          <w:tblLook w:val="04A0" w:firstRow="1" w:lastRow="0" w:firstColumn="1" w:lastColumn="0" w:noHBand="0" w:noVBand="1"/>
        </w:tblPrEx>
        <w:tc>
          <w:tcPr>
            <w:tcW w:w="851" w:type="dxa"/>
            <w:gridSpan w:val="2"/>
            <w:vMerge/>
          </w:tcPr>
          <w:p w14:paraId="32A20B54"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0D995715"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highlight w:val="yellow"/>
                <w:lang w:eastAsia="en-US"/>
              </w:rPr>
            </w:pPr>
            <w:r w:rsidRPr="00D67EA6">
              <w:rPr>
                <w:rFonts w:ascii="Times New Roman" w:hAnsi="Times New Roman" w:cs="Times New Roman"/>
                <w:color w:val="000000"/>
                <w:sz w:val="23"/>
                <w:szCs w:val="23"/>
                <w:lang w:eastAsia="en-US"/>
              </w:rPr>
              <w:t>Охранительный режим</w:t>
            </w:r>
          </w:p>
        </w:tc>
        <w:tc>
          <w:tcPr>
            <w:tcW w:w="1984" w:type="dxa"/>
          </w:tcPr>
          <w:p w14:paraId="4EAE71A2"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424CA617" w14:textId="77777777" w:rsidTr="00CC6A63">
        <w:tblPrEx>
          <w:tblLook w:val="04A0" w:firstRow="1" w:lastRow="0" w:firstColumn="1" w:lastColumn="0" w:noHBand="0" w:noVBand="1"/>
        </w:tblPrEx>
        <w:tc>
          <w:tcPr>
            <w:tcW w:w="851" w:type="dxa"/>
            <w:gridSpan w:val="2"/>
            <w:vMerge/>
          </w:tcPr>
          <w:p w14:paraId="5896FEA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33B54170"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Бегущая строка</w:t>
            </w:r>
          </w:p>
        </w:tc>
        <w:tc>
          <w:tcPr>
            <w:tcW w:w="1984" w:type="dxa"/>
          </w:tcPr>
          <w:p w14:paraId="4B9C3290"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2350B22C" w14:textId="77777777" w:rsidTr="00CC6A63">
        <w:tblPrEx>
          <w:tblLook w:val="04A0" w:firstRow="1" w:lastRow="0" w:firstColumn="1" w:lastColumn="0" w:noHBand="0" w:noVBand="1"/>
        </w:tblPrEx>
        <w:tc>
          <w:tcPr>
            <w:tcW w:w="851" w:type="dxa"/>
            <w:gridSpan w:val="2"/>
            <w:vMerge/>
          </w:tcPr>
          <w:p w14:paraId="118C89CA"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578EBE28"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АРМ</w:t>
            </w:r>
          </w:p>
        </w:tc>
        <w:tc>
          <w:tcPr>
            <w:tcW w:w="1984" w:type="dxa"/>
          </w:tcPr>
          <w:p w14:paraId="1A21F214"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12A55380" w14:textId="77777777" w:rsidTr="00CC6A63">
        <w:tblPrEx>
          <w:tblLook w:val="04A0" w:firstRow="1" w:lastRow="0" w:firstColumn="1" w:lastColumn="0" w:noHBand="0" w:noVBand="1"/>
        </w:tblPrEx>
        <w:tc>
          <w:tcPr>
            <w:tcW w:w="851" w:type="dxa"/>
            <w:gridSpan w:val="2"/>
            <w:vMerge/>
          </w:tcPr>
          <w:p w14:paraId="69D011B5"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6E4430C8"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Наличие дополнительных кабинетов</w:t>
            </w:r>
          </w:p>
        </w:tc>
        <w:tc>
          <w:tcPr>
            <w:tcW w:w="1984" w:type="dxa"/>
          </w:tcPr>
          <w:p w14:paraId="4910554D"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6D18F0B4" w14:textId="77777777" w:rsidTr="00CC6A63">
        <w:tblPrEx>
          <w:tblLook w:val="04A0" w:firstRow="1" w:lastRow="0" w:firstColumn="1" w:lastColumn="0" w:noHBand="0" w:noVBand="1"/>
        </w:tblPrEx>
        <w:tc>
          <w:tcPr>
            <w:tcW w:w="851" w:type="dxa"/>
            <w:gridSpan w:val="2"/>
            <w:vMerge/>
          </w:tcPr>
          <w:p w14:paraId="6B8117E2"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527E36C1"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Наличие места для отдыха</w:t>
            </w:r>
          </w:p>
        </w:tc>
        <w:tc>
          <w:tcPr>
            <w:tcW w:w="1984" w:type="dxa"/>
          </w:tcPr>
          <w:p w14:paraId="4F077B7B"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468AEDD9" w14:textId="77777777" w:rsidTr="00CC6A63">
        <w:tblPrEx>
          <w:tblLook w:val="04A0" w:firstRow="1" w:lastRow="0" w:firstColumn="1" w:lastColumn="0" w:noHBand="0" w:noVBand="1"/>
        </w:tblPrEx>
        <w:tc>
          <w:tcPr>
            <w:tcW w:w="851" w:type="dxa"/>
            <w:gridSpan w:val="2"/>
            <w:vMerge/>
          </w:tcPr>
          <w:p w14:paraId="70D70D1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tbl>
            <w:tblPr>
              <w:tblW w:w="0" w:type="auto"/>
              <w:tblBorders>
                <w:top w:val="nil"/>
                <w:left w:val="nil"/>
                <w:bottom w:val="nil"/>
                <w:right w:val="nil"/>
              </w:tblBorders>
              <w:tblLayout w:type="fixed"/>
              <w:tblLook w:val="0000" w:firstRow="0" w:lastRow="0" w:firstColumn="0" w:lastColumn="0" w:noHBand="0" w:noVBand="0"/>
            </w:tblPr>
            <w:tblGrid>
              <w:gridCol w:w="5681"/>
            </w:tblGrid>
            <w:tr w:rsidR="00D67EA6" w:rsidRPr="00D67EA6" w14:paraId="185F1EB7" w14:textId="77777777" w:rsidTr="00CC6A63">
              <w:trPr>
                <w:trHeight w:val="247"/>
              </w:trPr>
              <w:tc>
                <w:tcPr>
                  <w:tcW w:w="5681" w:type="dxa"/>
                </w:tcPr>
                <w:p w14:paraId="051F2F1D" w14:textId="77777777" w:rsidR="00D67EA6" w:rsidRPr="00D67EA6" w:rsidRDefault="00D67EA6" w:rsidP="00D67EA6">
                  <w:pPr>
                    <w:autoSpaceDE w:val="0"/>
                    <w:autoSpaceDN w:val="0"/>
                    <w:adjustRightInd w:val="0"/>
                    <w:spacing w:line="240" w:lineRule="auto"/>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Наличие специального оборудования и дидактического </w:t>
                  </w:r>
                </w:p>
              </w:tc>
            </w:tr>
          </w:tbl>
          <w:p w14:paraId="142A0848"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обеспечения</w:t>
            </w:r>
          </w:p>
        </w:tc>
        <w:tc>
          <w:tcPr>
            <w:tcW w:w="1984" w:type="dxa"/>
          </w:tcPr>
          <w:p w14:paraId="2B8C75AB"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color w:val="000000"/>
                <w:sz w:val="23"/>
                <w:szCs w:val="23"/>
                <w:lang w:eastAsia="en-US"/>
              </w:rPr>
              <w:t xml:space="preserve">Да/нет </w:t>
            </w:r>
          </w:p>
        </w:tc>
      </w:tr>
      <w:tr w:rsidR="00D67EA6" w:rsidRPr="00D67EA6" w14:paraId="0490F20A" w14:textId="77777777" w:rsidTr="00CC6A63">
        <w:tblPrEx>
          <w:tblLook w:val="04A0" w:firstRow="1" w:lastRow="0" w:firstColumn="1" w:lastColumn="0" w:noHBand="0" w:noVBand="1"/>
        </w:tblPrEx>
        <w:tc>
          <w:tcPr>
            <w:tcW w:w="851" w:type="dxa"/>
            <w:gridSpan w:val="2"/>
            <w:vMerge w:val="restart"/>
          </w:tcPr>
          <w:p w14:paraId="5AD377AB"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6.9</w:t>
            </w:r>
          </w:p>
        </w:tc>
        <w:tc>
          <w:tcPr>
            <w:tcW w:w="6804" w:type="dxa"/>
          </w:tcPr>
          <w:p w14:paraId="7DA2D327"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Антитеррористическая защищенность, в том числе:</w:t>
            </w:r>
          </w:p>
        </w:tc>
        <w:tc>
          <w:tcPr>
            <w:tcW w:w="1984" w:type="dxa"/>
          </w:tcPr>
          <w:p w14:paraId="6A8B7EEB" w14:textId="77777777" w:rsidR="00D67EA6" w:rsidRPr="00D67EA6" w:rsidRDefault="00D67EA6" w:rsidP="00D67EA6">
            <w:pPr>
              <w:rPr>
                <w:rFonts w:ascii="Times New Roman" w:hAnsi="Times New Roman" w:cs="Times New Roman"/>
                <w:color w:val="000000"/>
                <w:sz w:val="23"/>
                <w:szCs w:val="23"/>
                <w:lang w:eastAsia="en-US"/>
              </w:rPr>
            </w:pPr>
          </w:p>
        </w:tc>
      </w:tr>
      <w:tr w:rsidR="00D67EA6" w:rsidRPr="00D67EA6" w14:paraId="77D7E9E2" w14:textId="77777777" w:rsidTr="00CC6A63">
        <w:tblPrEx>
          <w:tblLook w:val="04A0" w:firstRow="1" w:lastRow="0" w:firstColumn="1" w:lastColumn="0" w:noHBand="0" w:noVBand="1"/>
        </w:tblPrEx>
        <w:tc>
          <w:tcPr>
            <w:tcW w:w="851" w:type="dxa"/>
            <w:gridSpan w:val="2"/>
            <w:vMerge/>
          </w:tcPr>
          <w:p w14:paraId="47A215FD"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30327922"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Система видеонаблюдения по периметру здания</w:t>
            </w:r>
          </w:p>
        </w:tc>
        <w:tc>
          <w:tcPr>
            <w:tcW w:w="1984" w:type="dxa"/>
          </w:tcPr>
          <w:p w14:paraId="1B5DC83F"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70670901" w14:textId="77777777" w:rsidTr="00CC6A63">
        <w:tblPrEx>
          <w:tblLook w:val="04A0" w:firstRow="1" w:lastRow="0" w:firstColumn="1" w:lastColumn="0" w:noHBand="0" w:noVBand="1"/>
        </w:tblPrEx>
        <w:tc>
          <w:tcPr>
            <w:tcW w:w="851" w:type="dxa"/>
            <w:gridSpan w:val="2"/>
            <w:vMerge/>
          </w:tcPr>
          <w:p w14:paraId="31346A81"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42E6A3D1"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Система видеонаблюдения в здании:</w:t>
            </w:r>
          </w:p>
        </w:tc>
        <w:tc>
          <w:tcPr>
            <w:tcW w:w="1984" w:type="dxa"/>
          </w:tcPr>
          <w:p w14:paraId="2527514F" w14:textId="77777777" w:rsidR="00D67EA6" w:rsidRPr="00D67EA6" w:rsidRDefault="00D67EA6" w:rsidP="00D67EA6">
            <w:pPr>
              <w:rPr>
                <w:rFonts w:ascii="Times New Roman" w:hAnsi="Times New Roman" w:cs="Times New Roman"/>
                <w:color w:val="000000"/>
                <w:sz w:val="23"/>
                <w:szCs w:val="23"/>
                <w:lang w:eastAsia="en-US"/>
              </w:rPr>
            </w:pPr>
          </w:p>
        </w:tc>
      </w:tr>
      <w:tr w:rsidR="00D67EA6" w:rsidRPr="00D67EA6" w14:paraId="2F7F6F69" w14:textId="77777777" w:rsidTr="00CC6A63">
        <w:tblPrEx>
          <w:tblLook w:val="04A0" w:firstRow="1" w:lastRow="0" w:firstColumn="1" w:lastColumn="0" w:noHBand="0" w:noVBand="1"/>
        </w:tblPrEx>
        <w:tc>
          <w:tcPr>
            <w:tcW w:w="851" w:type="dxa"/>
            <w:gridSpan w:val="2"/>
            <w:vMerge/>
          </w:tcPr>
          <w:p w14:paraId="3BD16C3E"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6C324A2E"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1 этаж</w:t>
            </w:r>
          </w:p>
        </w:tc>
        <w:tc>
          <w:tcPr>
            <w:tcW w:w="1984" w:type="dxa"/>
          </w:tcPr>
          <w:p w14:paraId="6054C7BC"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149E8259" w14:textId="77777777" w:rsidTr="00CC6A63">
        <w:tblPrEx>
          <w:tblLook w:val="04A0" w:firstRow="1" w:lastRow="0" w:firstColumn="1" w:lastColumn="0" w:noHBand="0" w:noVBand="1"/>
        </w:tblPrEx>
        <w:tc>
          <w:tcPr>
            <w:tcW w:w="851" w:type="dxa"/>
            <w:gridSpan w:val="2"/>
            <w:vMerge/>
          </w:tcPr>
          <w:p w14:paraId="46E1C924"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5EEE342E"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2 этаж</w:t>
            </w:r>
          </w:p>
        </w:tc>
        <w:tc>
          <w:tcPr>
            <w:tcW w:w="1984" w:type="dxa"/>
          </w:tcPr>
          <w:p w14:paraId="7354BB33"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21A449F7" w14:textId="77777777" w:rsidTr="00CC6A63">
        <w:tblPrEx>
          <w:tblLook w:val="04A0" w:firstRow="1" w:lastRow="0" w:firstColumn="1" w:lastColumn="0" w:noHBand="0" w:noVBand="1"/>
        </w:tblPrEx>
        <w:tc>
          <w:tcPr>
            <w:tcW w:w="851" w:type="dxa"/>
            <w:gridSpan w:val="2"/>
            <w:vMerge/>
          </w:tcPr>
          <w:p w14:paraId="1FFB5CB0"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091F82F0"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3 этаж</w:t>
            </w:r>
          </w:p>
        </w:tc>
        <w:tc>
          <w:tcPr>
            <w:tcW w:w="1984" w:type="dxa"/>
          </w:tcPr>
          <w:p w14:paraId="18EEF11B"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6A4DE0DB" w14:textId="77777777" w:rsidTr="00CC6A63">
        <w:tblPrEx>
          <w:tblLook w:val="04A0" w:firstRow="1" w:lastRow="0" w:firstColumn="1" w:lastColumn="0" w:noHBand="0" w:noVBand="1"/>
        </w:tblPrEx>
        <w:tc>
          <w:tcPr>
            <w:tcW w:w="851" w:type="dxa"/>
            <w:gridSpan w:val="2"/>
            <w:vMerge/>
          </w:tcPr>
          <w:p w14:paraId="36B64234"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09168495"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Система видеонаблюдения особо опасных объектов внутри школы:</w:t>
            </w:r>
          </w:p>
        </w:tc>
        <w:tc>
          <w:tcPr>
            <w:tcW w:w="1984" w:type="dxa"/>
          </w:tcPr>
          <w:p w14:paraId="3FE90ABE" w14:textId="77777777" w:rsidR="00D67EA6" w:rsidRPr="00D67EA6" w:rsidRDefault="00D67EA6" w:rsidP="00D67EA6">
            <w:pPr>
              <w:rPr>
                <w:rFonts w:ascii="Times New Roman" w:hAnsi="Times New Roman" w:cs="Times New Roman"/>
                <w:color w:val="000000"/>
                <w:sz w:val="23"/>
                <w:szCs w:val="23"/>
                <w:lang w:eastAsia="en-US"/>
              </w:rPr>
            </w:pPr>
          </w:p>
        </w:tc>
      </w:tr>
      <w:tr w:rsidR="00D67EA6" w:rsidRPr="00D67EA6" w14:paraId="1FDD829B" w14:textId="77777777" w:rsidTr="00CC6A63">
        <w:tblPrEx>
          <w:tblLook w:val="04A0" w:firstRow="1" w:lastRow="0" w:firstColumn="1" w:lastColumn="0" w:noHBand="0" w:noVBand="1"/>
        </w:tblPrEx>
        <w:tc>
          <w:tcPr>
            <w:tcW w:w="851" w:type="dxa"/>
            <w:gridSpan w:val="2"/>
            <w:vMerge/>
          </w:tcPr>
          <w:p w14:paraId="48B8167D"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59438696"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Водомерный узел</w:t>
            </w:r>
          </w:p>
        </w:tc>
        <w:tc>
          <w:tcPr>
            <w:tcW w:w="1984" w:type="dxa"/>
          </w:tcPr>
          <w:p w14:paraId="0E8F05C8"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0A9D8F65" w14:textId="77777777" w:rsidTr="00CC6A63">
        <w:tblPrEx>
          <w:tblLook w:val="04A0" w:firstRow="1" w:lastRow="0" w:firstColumn="1" w:lastColumn="0" w:noHBand="0" w:noVBand="1"/>
        </w:tblPrEx>
        <w:tc>
          <w:tcPr>
            <w:tcW w:w="851" w:type="dxa"/>
            <w:gridSpan w:val="2"/>
            <w:vMerge/>
          </w:tcPr>
          <w:p w14:paraId="0FE82996"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58901896"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Теплоузел</w:t>
            </w:r>
          </w:p>
        </w:tc>
        <w:tc>
          <w:tcPr>
            <w:tcW w:w="1984" w:type="dxa"/>
          </w:tcPr>
          <w:p w14:paraId="2B0C1C11" w14:textId="77777777" w:rsidR="00D67EA6" w:rsidRPr="00D67EA6" w:rsidRDefault="00D67EA6" w:rsidP="00D67EA6">
            <w:pPr>
              <w:rPr>
                <w:rFonts w:ascii="Times New Roman" w:hAnsi="Times New Roman" w:cs="Times New Roman"/>
                <w:color w:val="FF0000"/>
                <w:sz w:val="23"/>
                <w:szCs w:val="23"/>
                <w:lang w:eastAsia="en-US"/>
              </w:rPr>
            </w:pPr>
            <w:r w:rsidRPr="00D67EA6">
              <w:rPr>
                <w:rFonts w:ascii="Times New Roman" w:hAnsi="Times New Roman" w:cs="Times New Roman"/>
                <w:sz w:val="23"/>
                <w:szCs w:val="23"/>
                <w:lang w:eastAsia="en-US"/>
              </w:rPr>
              <w:t>Да/нет</w:t>
            </w:r>
          </w:p>
        </w:tc>
      </w:tr>
      <w:tr w:rsidR="00D67EA6" w:rsidRPr="00D67EA6" w14:paraId="6B3AAE1F" w14:textId="77777777" w:rsidTr="00CC6A63">
        <w:tblPrEx>
          <w:tblLook w:val="04A0" w:firstRow="1" w:lastRow="0" w:firstColumn="1" w:lastColumn="0" w:noHBand="0" w:noVBand="1"/>
        </w:tblPrEx>
        <w:tc>
          <w:tcPr>
            <w:tcW w:w="851" w:type="dxa"/>
            <w:gridSpan w:val="2"/>
            <w:vMerge/>
          </w:tcPr>
          <w:p w14:paraId="5992D9A6"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71B4ABD7"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Электрощитовая</w:t>
            </w:r>
          </w:p>
        </w:tc>
        <w:tc>
          <w:tcPr>
            <w:tcW w:w="1984" w:type="dxa"/>
          </w:tcPr>
          <w:p w14:paraId="3B313E95"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7FA86562" w14:textId="77777777" w:rsidTr="00CC6A63">
        <w:tblPrEx>
          <w:tblLook w:val="04A0" w:firstRow="1" w:lastRow="0" w:firstColumn="1" w:lastColumn="0" w:noHBand="0" w:noVBand="1"/>
        </w:tblPrEx>
        <w:tc>
          <w:tcPr>
            <w:tcW w:w="851" w:type="dxa"/>
            <w:gridSpan w:val="2"/>
            <w:vMerge/>
          </w:tcPr>
          <w:p w14:paraId="4536CCDA"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625DAF1E"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Столовая</w:t>
            </w:r>
          </w:p>
        </w:tc>
        <w:tc>
          <w:tcPr>
            <w:tcW w:w="1984" w:type="dxa"/>
          </w:tcPr>
          <w:p w14:paraId="3F140FA1"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12BC0F1C" w14:textId="77777777" w:rsidTr="00CC6A63">
        <w:tblPrEx>
          <w:tblLook w:val="04A0" w:firstRow="1" w:lastRow="0" w:firstColumn="1" w:lastColumn="0" w:noHBand="0" w:noVBand="1"/>
        </w:tblPrEx>
        <w:tc>
          <w:tcPr>
            <w:tcW w:w="851" w:type="dxa"/>
            <w:gridSpan w:val="2"/>
            <w:vMerge/>
          </w:tcPr>
          <w:p w14:paraId="7A464EE5"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6804" w:type="dxa"/>
          </w:tcPr>
          <w:p w14:paraId="764D8F6A"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Входы в подвальные помещения</w:t>
            </w:r>
          </w:p>
        </w:tc>
        <w:tc>
          <w:tcPr>
            <w:tcW w:w="1984" w:type="dxa"/>
          </w:tcPr>
          <w:p w14:paraId="1883C8D3"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Да/нет</w:t>
            </w:r>
          </w:p>
        </w:tc>
      </w:tr>
      <w:tr w:rsidR="00D67EA6" w:rsidRPr="00D67EA6" w14:paraId="6B634291" w14:textId="77777777" w:rsidTr="00CC6A63">
        <w:tblPrEx>
          <w:tblLook w:val="04A0" w:firstRow="1" w:lastRow="0" w:firstColumn="1" w:lastColumn="0" w:noHBand="0" w:noVBand="1"/>
        </w:tblPrEx>
        <w:tc>
          <w:tcPr>
            <w:tcW w:w="851" w:type="dxa"/>
            <w:gridSpan w:val="2"/>
          </w:tcPr>
          <w:p w14:paraId="539C717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6.10</w:t>
            </w:r>
          </w:p>
        </w:tc>
        <w:tc>
          <w:tcPr>
            <w:tcW w:w="6804" w:type="dxa"/>
          </w:tcPr>
          <w:tbl>
            <w:tblPr>
              <w:tblW w:w="0" w:type="auto"/>
              <w:tblBorders>
                <w:top w:val="nil"/>
                <w:left w:val="nil"/>
                <w:bottom w:val="nil"/>
                <w:right w:val="nil"/>
              </w:tblBorders>
              <w:tblLayout w:type="fixed"/>
              <w:tblLook w:val="0000" w:firstRow="0" w:lastRow="0" w:firstColumn="0" w:lastColumn="0" w:noHBand="0" w:noVBand="0"/>
            </w:tblPr>
            <w:tblGrid>
              <w:gridCol w:w="3664"/>
              <w:gridCol w:w="236"/>
            </w:tblGrid>
            <w:tr w:rsidR="00D67EA6" w:rsidRPr="00D67EA6" w14:paraId="39FA59F5" w14:textId="77777777" w:rsidTr="00CC6A63">
              <w:trPr>
                <w:trHeight w:val="109"/>
              </w:trPr>
              <w:tc>
                <w:tcPr>
                  <w:tcW w:w="3664" w:type="dxa"/>
                </w:tcPr>
                <w:p w14:paraId="33B91F2C" w14:textId="77777777" w:rsidR="00D67EA6" w:rsidRPr="00D67EA6" w:rsidRDefault="00D67EA6" w:rsidP="00D67EA6">
                  <w:pPr>
                    <w:autoSpaceDE w:val="0"/>
                    <w:autoSpaceDN w:val="0"/>
                    <w:adjustRightInd w:val="0"/>
                    <w:spacing w:line="240" w:lineRule="auto"/>
                    <w:rPr>
                      <w:rFonts w:ascii="Times New Roman" w:hAnsi="Times New Roman" w:cs="Times New Roman"/>
                      <w:sz w:val="23"/>
                      <w:szCs w:val="23"/>
                      <w:lang w:eastAsia="en-US"/>
                    </w:rPr>
                  </w:pPr>
                  <w:r w:rsidRPr="00D67EA6">
                    <w:rPr>
                      <w:rFonts w:ascii="Times New Roman" w:hAnsi="Times New Roman" w:cs="Times New Roman"/>
                      <w:sz w:val="23"/>
                      <w:szCs w:val="23"/>
                      <w:lang w:eastAsia="en-US"/>
                    </w:rPr>
                    <w:t xml:space="preserve">Доля случаев травматизма в школе </w:t>
                  </w:r>
                </w:p>
              </w:tc>
              <w:tc>
                <w:tcPr>
                  <w:tcW w:w="222" w:type="dxa"/>
                </w:tcPr>
                <w:p w14:paraId="5FED9F05" w14:textId="77777777" w:rsidR="00D67EA6" w:rsidRPr="00D67EA6" w:rsidRDefault="00D67EA6" w:rsidP="00D67EA6">
                  <w:pPr>
                    <w:autoSpaceDE w:val="0"/>
                    <w:autoSpaceDN w:val="0"/>
                    <w:adjustRightInd w:val="0"/>
                    <w:spacing w:line="240" w:lineRule="auto"/>
                    <w:rPr>
                      <w:rFonts w:ascii="Times New Roman" w:hAnsi="Times New Roman" w:cs="Times New Roman"/>
                      <w:sz w:val="23"/>
                      <w:szCs w:val="23"/>
                      <w:lang w:eastAsia="en-US"/>
                    </w:rPr>
                  </w:pPr>
                </w:p>
              </w:tc>
            </w:tr>
          </w:tbl>
          <w:p w14:paraId="5459EF5C"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p>
        </w:tc>
        <w:tc>
          <w:tcPr>
            <w:tcW w:w="1984" w:type="dxa"/>
          </w:tcPr>
          <w:p w14:paraId="194070B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 </w:t>
            </w:r>
          </w:p>
          <w:p w14:paraId="58310395" w14:textId="77777777" w:rsidR="00D67EA6" w:rsidRPr="00D67EA6" w:rsidRDefault="00D67EA6" w:rsidP="00D67EA6">
            <w:pPr>
              <w:rPr>
                <w:rFonts w:ascii="Times New Roman" w:hAnsi="Times New Roman" w:cs="Times New Roman"/>
                <w:b/>
                <w:lang w:eastAsia="en-US"/>
              </w:rPr>
            </w:pPr>
          </w:p>
        </w:tc>
      </w:tr>
      <w:tr w:rsidR="00D67EA6" w:rsidRPr="00D67EA6" w14:paraId="74EB8F3D" w14:textId="77777777" w:rsidTr="00CC6A63">
        <w:tblPrEx>
          <w:tblLook w:val="04A0" w:firstRow="1" w:lastRow="0" w:firstColumn="1" w:lastColumn="0" w:noHBand="0" w:noVBand="1"/>
        </w:tblPrEx>
        <w:tc>
          <w:tcPr>
            <w:tcW w:w="9639" w:type="dxa"/>
            <w:gridSpan w:val="4"/>
          </w:tcPr>
          <w:p w14:paraId="59FDB3E7" w14:textId="77777777" w:rsidR="00D67EA6" w:rsidRPr="00D67EA6" w:rsidRDefault="00D67EA6" w:rsidP="00D67EA6">
            <w:pPr>
              <w:numPr>
                <w:ilvl w:val="1"/>
                <w:numId w:val="21"/>
              </w:numPr>
              <w:contextualSpacing/>
              <w:jc w:val="center"/>
              <w:rPr>
                <w:rFonts w:ascii="Times New Roman" w:hAnsi="Times New Roman" w:cs="Times New Roman"/>
                <w:b/>
                <w:lang w:eastAsia="en-US"/>
              </w:rPr>
            </w:pPr>
            <w:r w:rsidRPr="00D67EA6">
              <w:rPr>
                <w:rFonts w:ascii="Times New Roman" w:hAnsi="Times New Roman" w:cs="Times New Roman"/>
                <w:b/>
                <w:sz w:val="23"/>
                <w:szCs w:val="23"/>
                <w:lang w:eastAsia="en-US"/>
              </w:rPr>
              <w:t>Учебно-методическое и информационное обеспечение</w:t>
            </w:r>
          </w:p>
        </w:tc>
      </w:tr>
      <w:tr w:rsidR="00D67EA6" w:rsidRPr="00D67EA6" w14:paraId="34CCE66E" w14:textId="77777777" w:rsidTr="00CC6A63">
        <w:tblPrEx>
          <w:tblLook w:val="04A0" w:firstRow="1" w:lastRow="0" w:firstColumn="1" w:lastColumn="0" w:noHBand="0" w:noVBand="1"/>
        </w:tblPrEx>
        <w:tc>
          <w:tcPr>
            <w:tcW w:w="851" w:type="dxa"/>
            <w:gridSpan w:val="2"/>
          </w:tcPr>
          <w:p w14:paraId="0BE30DB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7.1</w:t>
            </w:r>
          </w:p>
        </w:tc>
        <w:tc>
          <w:tcPr>
            <w:tcW w:w="6804" w:type="dxa"/>
          </w:tcPr>
          <w:p w14:paraId="20914D4B"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xml:space="preserve">Количество экземпляров учебной и учебно-методической литературы в общем количестве единиц хранения библиотечного фонда, состоящих на учете, в расчете на одного обучающегося </w:t>
            </w:r>
          </w:p>
          <w:p w14:paraId="014EF1BE"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p>
        </w:tc>
        <w:tc>
          <w:tcPr>
            <w:tcW w:w="1984" w:type="dxa"/>
          </w:tcPr>
          <w:p w14:paraId="4C9CC20A"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Ед./%</w:t>
            </w:r>
          </w:p>
        </w:tc>
      </w:tr>
      <w:tr w:rsidR="00D67EA6" w:rsidRPr="00D67EA6" w14:paraId="22B76ED0" w14:textId="77777777" w:rsidTr="00CC6A63">
        <w:tblPrEx>
          <w:tblLook w:val="04A0" w:firstRow="1" w:lastRow="0" w:firstColumn="1" w:lastColumn="0" w:noHBand="0" w:noVBand="1"/>
        </w:tblPrEx>
        <w:tc>
          <w:tcPr>
            <w:tcW w:w="851" w:type="dxa"/>
            <w:gridSpan w:val="2"/>
          </w:tcPr>
          <w:p w14:paraId="33B0E560"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7.2</w:t>
            </w:r>
          </w:p>
        </w:tc>
        <w:tc>
          <w:tcPr>
            <w:tcW w:w="6804" w:type="dxa"/>
          </w:tcPr>
          <w:p w14:paraId="245C5E6E"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xml:space="preserve">Количество экземпляров справочной литературы в общем количестве единиц хранения библиотечного фонда, состоящих на учете, в расчете на одного обучающегося </w:t>
            </w:r>
          </w:p>
          <w:p w14:paraId="069F718A"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p>
        </w:tc>
        <w:tc>
          <w:tcPr>
            <w:tcW w:w="1984" w:type="dxa"/>
          </w:tcPr>
          <w:p w14:paraId="2DD36ADD" w14:textId="77777777" w:rsidR="00D67EA6" w:rsidRPr="00D67EA6" w:rsidRDefault="00D67EA6" w:rsidP="00D67EA6">
            <w:pPr>
              <w:rPr>
                <w:rFonts w:ascii="Times New Roman" w:hAnsi="Times New Roman" w:cs="Times New Roman"/>
                <w:sz w:val="23"/>
                <w:szCs w:val="23"/>
                <w:lang w:eastAsia="en-US"/>
              </w:rPr>
            </w:pPr>
            <w:r w:rsidRPr="00D67EA6">
              <w:rPr>
                <w:rFonts w:ascii="Times New Roman" w:hAnsi="Times New Roman" w:cs="Times New Roman"/>
                <w:sz w:val="23"/>
                <w:szCs w:val="23"/>
                <w:lang w:eastAsia="en-US"/>
              </w:rPr>
              <w:t>Ед.</w:t>
            </w:r>
          </w:p>
        </w:tc>
      </w:tr>
      <w:tr w:rsidR="00D67EA6" w:rsidRPr="00D67EA6" w14:paraId="08E2E18B" w14:textId="77777777" w:rsidTr="00CC6A63">
        <w:tblPrEx>
          <w:tblLook w:val="04A0" w:firstRow="1" w:lastRow="0" w:firstColumn="1" w:lastColumn="0" w:noHBand="0" w:noVBand="1"/>
        </w:tblPrEx>
        <w:tc>
          <w:tcPr>
            <w:tcW w:w="851" w:type="dxa"/>
            <w:gridSpan w:val="2"/>
          </w:tcPr>
          <w:p w14:paraId="7222E2D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7.3</w:t>
            </w:r>
          </w:p>
        </w:tc>
        <w:tc>
          <w:tcPr>
            <w:tcW w:w="6804" w:type="dxa"/>
          </w:tcPr>
          <w:p w14:paraId="3F649A82"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Количество экземпляров научно-популярной литературы в общем количестве единиц хранения библиотечного фонда, состоящих на учете, в расчете на одного обучающегося</w:t>
            </w:r>
          </w:p>
          <w:p w14:paraId="11884FC3"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p>
        </w:tc>
        <w:tc>
          <w:tcPr>
            <w:tcW w:w="1984" w:type="dxa"/>
          </w:tcPr>
          <w:p w14:paraId="356899D9"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Ед.</w:t>
            </w:r>
          </w:p>
        </w:tc>
      </w:tr>
      <w:tr w:rsidR="00D67EA6" w:rsidRPr="00D67EA6" w14:paraId="2019142E" w14:textId="77777777" w:rsidTr="00CC6A63">
        <w:tblPrEx>
          <w:tblLook w:val="04A0" w:firstRow="1" w:lastRow="0" w:firstColumn="1" w:lastColumn="0" w:noHBand="0" w:noVBand="1"/>
        </w:tblPrEx>
        <w:tc>
          <w:tcPr>
            <w:tcW w:w="851" w:type="dxa"/>
            <w:gridSpan w:val="2"/>
          </w:tcPr>
          <w:p w14:paraId="02F33E75"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7.4</w:t>
            </w:r>
          </w:p>
        </w:tc>
        <w:tc>
          <w:tcPr>
            <w:tcW w:w="6804" w:type="dxa"/>
          </w:tcPr>
          <w:p w14:paraId="48AFC161"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xml:space="preserve">Соответствие используемых учебников и учебных пособий федеральному перечню </w:t>
            </w:r>
          </w:p>
          <w:p w14:paraId="199A8CE5"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p>
        </w:tc>
        <w:tc>
          <w:tcPr>
            <w:tcW w:w="1984" w:type="dxa"/>
          </w:tcPr>
          <w:p w14:paraId="591BF1D3"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lang w:eastAsia="en-US"/>
              </w:rPr>
              <w:t>Соответствует/не соответствует</w:t>
            </w:r>
          </w:p>
        </w:tc>
      </w:tr>
      <w:tr w:rsidR="00D67EA6" w:rsidRPr="00D67EA6" w14:paraId="0AC71628" w14:textId="77777777" w:rsidTr="00CC6A63">
        <w:tblPrEx>
          <w:tblLook w:val="04A0" w:firstRow="1" w:lastRow="0" w:firstColumn="1" w:lastColumn="0" w:noHBand="0" w:noVBand="1"/>
        </w:tblPrEx>
        <w:tc>
          <w:tcPr>
            <w:tcW w:w="851" w:type="dxa"/>
            <w:gridSpan w:val="2"/>
            <w:vMerge w:val="restart"/>
          </w:tcPr>
          <w:p w14:paraId="7D27EB1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7.5</w:t>
            </w:r>
          </w:p>
        </w:tc>
        <w:tc>
          <w:tcPr>
            <w:tcW w:w="6804" w:type="dxa"/>
          </w:tcPr>
          <w:p w14:paraId="7F72F55F"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r w:rsidRPr="00D67EA6">
              <w:rPr>
                <w:rFonts w:ascii="Times New Roman" w:hAnsi="Times New Roman" w:cs="Times New Roman"/>
                <w:sz w:val="23"/>
                <w:szCs w:val="23"/>
                <w:lang w:eastAsia="en-US"/>
              </w:rPr>
              <w:t xml:space="preserve">Наличие читального зала библиотеки, в том числе: </w:t>
            </w:r>
          </w:p>
          <w:p w14:paraId="783C2EE0" w14:textId="77777777" w:rsidR="00D67EA6" w:rsidRPr="00D67EA6" w:rsidRDefault="00D67EA6" w:rsidP="00D67EA6">
            <w:pPr>
              <w:autoSpaceDE w:val="0"/>
              <w:autoSpaceDN w:val="0"/>
              <w:adjustRightInd w:val="0"/>
              <w:jc w:val="both"/>
              <w:rPr>
                <w:rFonts w:ascii="Times New Roman" w:hAnsi="Times New Roman" w:cs="Times New Roman"/>
                <w:sz w:val="23"/>
                <w:szCs w:val="23"/>
                <w:lang w:eastAsia="en-US"/>
              </w:rPr>
            </w:pPr>
          </w:p>
        </w:tc>
        <w:tc>
          <w:tcPr>
            <w:tcW w:w="1984" w:type="dxa"/>
          </w:tcPr>
          <w:p w14:paraId="37DF40D6"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color w:val="000000"/>
                <w:sz w:val="23"/>
                <w:szCs w:val="23"/>
                <w:lang w:eastAsia="en-US"/>
              </w:rPr>
              <w:t>Да/нет</w:t>
            </w:r>
          </w:p>
        </w:tc>
      </w:tr>
      <w:tr w:rsidR="00D67EA6" w:rsidRPr="00D67EA6" w14:paraId="2DC7FAB5" w14:textId="77777777" w:rsidTr="00CC6A63">
        <w:tblPrEx>
          <w:tblLook w:val="04A0" w:firstRow="1" w:lastRow="0" w:firstColumn="1" w:lastColumn="0" w:noHBand="0" w:noVBand="1"/>
        </w:tblPrEx>
        <w:tc>
          <w:tcPr>
            <w:tcW w:w="851" w:type="dxa"/>
            <w:gridSpan w:val="2"/>
            <w:vMerge/>
          </w:tcPr>
          <w:p w14:paraId="12A9A9CB"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11E37923"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С обеспечением возможности работы на стационарных компьютерах или использования переносных компьютеров </w:t>
            </w:r>
          </w:p>
          <w:p w14:paraId="5EAAE384"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5CE73ACF"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color w:val="000000"/>
                <w:sz w:val="23"/>
                <w:szCs w:val="23"/>
                <w:lang w:eastAsia="en-US"/>
              </w:rPr>
              <w:t>Да/нет</w:t>
            </w:r>
          </w:p>
        </w:tc>
      </w:tr>
      <w:tr w:rsidR="00D67EA6" w:rsidRPr="00D67EA6" w14:paraId="4B5CDDD8" w14:textId="77777777" w:rsidTr="00CC6A63">
        <w:tblPrEx>
          <w:tblLook w:val="04A0" w:firstRow="1" w:lastRow="0" w:firstColumn="1" w:lastColumn="0" w:noHBand="0" w:noVBand="1"/>
        </w:tblPrEx>
        <w:tc>
          <w:tcPr>
            <w:tcW w:w="851" w:type="dxa"/>
            <w:gridSpan w:val="2"/>
            <w:vMerge/>
          </w:tcPr>
          <w:p w14:paraId="6BE9AD9F"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7EB68B9E"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С выходом в Интернет с компьютеров, расположенных в помещении библиотеки </w:t>
            </w:r>
          </w:p>
          <w:p w14:paraId="3C172B1A"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5FDD6447"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color w:val="000000"/>
                <w:sz w:val="23"/>
                <w:szCs w:val="23"/>
                <w:lang w:eastAsia="en-US"/>
              </w:rPr>
              <w:t>Да/нет</w:t>
            </w:r>
          </w:p>
        </w:tc>
      </w:tr>
      <w:tr w:rsidR="00D67EA6" w:rsidRPr="00D67EA6" w14:paraId="51977A51" w14:textId="77777777" w:rsidTr="00CC6A63">
        <w:tblPrEx>
          <w:tblLook w:val="04A0" w:firstRow="1" w:lastRow="0" w:firstColumn="1" w:lastColumn="0" w:noHBand="0" w:noVBand="1"/>
        </w:tblPrEx>
        <w:tc>
          <w:tcPr>
            <w:tcW w:w="851" w:type="dxa"/>
            <w:gridSpan w:val="2"/>
            <w:vMerge/>
          </w:tcPr>
          <w:p w14:paraId="44B7907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512D2B3F"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Численность/удельный вес численности обучающихся, которым обеспечена возможность пользоваться широкополосным Интернетом (не менее 2Мб/с), в общей численности обучающихся </w:t>
            </w:r>
          </w:p>
          <w:p w14:paraId="4CE0F4D1"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p>
        </w:tc>
        <w:tc>
          <w:tcPr>
            <w:tcW w:w="1984" w:type="dxa"/>
          </w:tcPr>
          <w:p w14:paraId="6D1CC31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Чел./% </w:t>
            </w:r>
          </w:p>
          <w:p w14:paraId="037599BC" w14:textId="77777777" w:rsidR="00D67EA6" w:rsidRPr="00D67EA6" w:rsidRDefault="00D67EA6" w:rsidP="00D67EA6">
            <w:pPr>
              <w:rPr>
                <w:rFonts w:ascii="Times New Roman" w:hAnsi="Times New Roman" w:cs="Times New Roman"/>
                <w:b/>
                <w:lang w:eastAsia="en-US"/>
              </w:rPr>
            </w:pPr>
          </w:p>
        </w:tc>
      </w:tr>
      <w:tr w:rsidR="00D67EA6" w:rsidRPr="00D67EA6" w14:paraId="23348FA7" w14:textId="77777777" w:rsidTr="00CC6A63">
        <w:tblPrEx>
          <w:tblLook w:val="04A0" w:firstRow="1" w:lastRow="0" w:firstColumn="1" w:lastColumn="0" w:noHBand="0" w:noVBand="1"/>
        </w:tblPrEx>
        <w:tc>
          <w:tcPr>
            <w:tcW w:w="851" w:type="dxa"/>
            <w:gridSpan w:val="2"/>
          </w:tcPr>
          <w:p w14:paraId="3B3C580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7.6</w:t>
            </w:r>
          </w:p>
        </w:tc>
        <w:tc>
          <w:tcPr>
            <w:tcW w:w="6804" w:type="dxa"/>
          </w:tcPr>
          <w:p w14:paraId="150A063F"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Соответствие содержания сайта требованиям статьи 29 Федерального закона № 273-ФЗ «Об образовании в Российской Федерации» </w:t>
            </w:r>
          </w:p>
        </w:tc>
        <w:tc>
          <w:tcPr>
            <w:tcW w:w="1984" w:type="dxa"/>
          </w:tcPr>
          <w:p w14:paraId="3C9E6279"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lang w:eastAsia="en-US"/>
              </w:rPr>
              <w:t>Соответствует/не соответствует</w:t>
            </w:r>
          </w:p>
        </w:tc>
      </w:tr>
      <w:tr w:rsidR="00D67EA6" w:rsidRPr="00D67EA6" w14:paraId="395BDB03" w14:textId="77777777" w:rsidTr="00CC6A63">
        <w:tblPrEx>
          <w:tblLook w:val="04A0" w:firstRow="1" w:lastRow="0" w:firstColumn="1" w:lastColumn="0" w:noHBand="0" w:noVBand="1"/>
        </w:tblPrEx>
        <w:tc>
          <w:tcPr>
            <w:tcW w:w="9639" w:type="dxa"/>
            <w:gridSpan w:val="4"/>
          </w:tcPr>
          <w:p w14:paraId="3277CF63" w14:textId="77777777" w:rsidR="00D67EA6" w:rsidRPr="00D67EA6" w:rsidRDefault="00D67EA6" w:rsidP="00D67EA6">
            <w:pPr>
              <w:numPr>
                <w:ilvl w:val="1"/>
                <w:numId w:val="21"/>
              </w:numPr>
              <w:contextualSpacing/>
              <w:jc w:val="center"/>
              <w:rPr>
                <w:rFonts w:ascii="Times New Roman" w:hAnsi="Times New Roman" w:cs="Times New Roman"/>
                <w:b/>
                <w:sz w:val="23"/>
                <w:szCs w:val="23"/>
                <w:lang w:eastAsia="en-US"/>
              </w:rPr>
            </w:pPr>
            <w:r w:rsidRPr="00D67EA6">
              <w:rPr>
                <w:rFonts w:ascii="Times New Roman" w:hAnsi="Times New Roman" w:cs="Times New Roman"/>
                <w:b/>
                <w:sz w:val="23"/>
                <w:szCs w:val="23"/>
                <w:lang w:eastAsia="en-US"/>
              </w:rPr>
              <w:t xml:space="preserve">Система условий для саморазвития и самореализации личности ребенка </w:t>
            </w:r>
          </w:p>
        </w:tc>
      </w:tr>
      <w:tr w:rsidR="00D67EA6" w:rsidRPr="00D67EA6" w14:paraId="4C01DC80" w14:textId="77777777" w:rsidTr="00CC6A63">
        <w:tblPrEx>
          <w:tblLook w:val="04A0" w:firstRow="1" w:lastRow="0" w:firstColumn="1" w:lastColumn="0" w:noHBand="0" w:noVBand="1"/>
        </w:tblPrEx>
        <w:tc>
          <w:tcPr>
            <w:tcW w:w="851" w:type="dxa"/>
            <w:gridSpan w:val="2"/>
          </w:tcPr>
          <w:p w14:paraId="13EDD7F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8.1</w:t>
            </w:r>
          </w:p>
        </w:tc>
        <w:tc>
          <w:tcPr>
            <w:tcW w:w="6804" w:type="dxa"/>
          </w:tcPr>
          <w:p w14:paraId="2682B1FD"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Охват обучающихся программами дополнительного образования (ПФДО)</w:t>
            </w:r>
          </w:p>
        </w:tc>
        <w:tc>
          <w:tcPr>
            <w:tcW w:w="1984" w:type="dxa"/>
          </w:tcPr>
          <w:p w14:paraId="7EF30488"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Чел./%</w:t>
            </w:r>
          </w:p>
        </w:tc>
      </w:tr>
      <w:tr w:rsidR="00D67EA6" w:rsidRPr="00D67EA6" w14:paraId="7164ECF2" w14:textId="77777777" w:rsidTr="00CC6A63">
        <w:tblPrEx>
          <w:tblLook w:val="04A0" w:firstRow="1" w:lastRow="0" w:firstColumn="1" w:lastColumn="0" w:noHBand="0" w:noVBand="1"/>
        </w:tblPrEx>
        <w:tc>
          <w:tcPr>
            <w:tcW w:w="851" w:type="dxa"/>
            <w:gridSpan w:val="2"/>
          </w:tcPr>
          <w:p w14:paraId="7E750784"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8.2</w:t>
            </w:r>
          </w:p>
        </w:tc>
        <w:tc>
          <w:tcPr>
            <w:tcW w:w="6804" w:type="dxa"/>
          </w:tcPr>
          <w:p w14:paraId="6AAE5E2B"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Доля детей, принимающих участие в социальных проектах и волонтерском движении</w:t>
            </w:r>
          </w:p>
        </w:tc>
        <w:tc>
          <w:tcPr>
            <w:tcW w:w="1984" w:type="dxa"/>
          </w:tcPr>
          <w:p w14:paraId="3E5F8458"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Чел./%</w:t>
            </w:r>
          </w:p>
        </w:tc>
      </w:tr>
      <w:tr w:rsidR="00D67EA6" w:rsidRPr="00D67EA6" w14:paraId="7A2EED8F" w14:textId="77777777" w:rsidTr="00CC6A63">
        <w:tblPrEx>
          <w:tblLook w:val="04A0" w:firstRow="1" w:lastRow="0" w:firstColumn="1" w:lastColumn="0" w:noHBand="0" w:noVBand="1"/>
        </w:tblPrEx>
        <w:tc>
          <w:tcPr>
            <w:tcW w:w="851" w:type="dxa"/>
            <w:gridSpan w:val="2"/>
          </w:tcPr>
          <w:p w14:paraId="47E2FCF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8.3</w:t>
            </w:r>
          </w:p>
        </w:tc>
        <w:tc>
          <w:tcPr>
            <w:tcW w:w="6804" w:type="dxa"/>
          </w:tcPr>
          <w:p w14:paraId="6A0F9613"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Доля детей с ОВЗ, принимающих участие в социальных проектах и волонтерском движении</w:t>
            </w:r>
          </w:p>
        </w:tc>
        <w:tc>
          <w:tcPr>
            <w:tcW w:w="1984" w:type="dxa"/>
          </w:tcPr>
          <w:p w14:paraId="72FD4AE3"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Чел./%</w:t>
            </w:r>
          </w:p>
        </w:tc>
      </w:tr>
      <w:tr w:rsidR="00D67EA6" w:rsidRPr="00D67EA6" w14:paraId="45B06D4A" w14:textId="77777777" w:rsidTr="00CC6A63">
        <w:tblPrEx>
          <w:tblLook w:val="04A0" w:firstRow="1" w:lastRow="0" w:firstColumn="1" w:lastColumn="0" w:noHBand="0" w:noVBand="1"/>
        </w:tblPrEx>
        <w:tc>
          <w:tcPr>
            <w:tcW w:w="851" w:type="dxa"/>
            <w:gridSpan w:val="2"/>
          </w:tcPr>
          <w:p w14:paraId="755C73F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8.4</w:t>
            </w:r>
          </w:p>
        </w:tc>
        <w:tc>
          <w:tcPr>
            <w:tcW w:w="6804" w:type="dxa"/>
          </w:tcPr>
          <w:p w14:paraId="76D9D605"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Доля детей, </w:t>
            </w:r>
            <w:proofErr w:type="gramStart"/>
            <w:r w:rsidRPr="00D67EA6">
              <w:rPr>
                <w:rFonts w:ascii="Times New Roman" w:hAnsi="Times New Roman" w:cs="Times New Roman"/>
                <w:color w:val="000000"/>
                <w:sz w:val="23"/>
                <w:szCs w:val="23"/>
                <w:lang w:eastAsia="en-US"/>
              </w:rPr>
              <w:t>принимающих  участие</w:t>
            </w:r>
            <w:proofErr w:type="gramEnd"/>
            <w:r w:rsidRPr="00D67EA6">
              <w:rPr>
                <w:rFonts w:ascii="Times New Roman" w:hAnsi="Times New Roman" w:cs="Times New Roman"/>
                <w:color w:val="000000"/>
                <w:sz w:val="23"/>
                <w:szCs w:val="23"/>
                <w:lang w:eastAsia="en-US"/>
              </w:rPr>
              <w:t xml:space="preserve"> в конкурсах, соревнованиях различного уровня </w:t>
            </w:r>
          </w:p>
        </w:tc>
        <w:tc>
          <w:tcPr>
            <w:tcW w:w="1984" w:type="dxa"/>
          </w:tcPr>
          <w:p w14:paraId="1DF4716F"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Чел./%</w:t>
            </w:r>
          </w:p>
        </w:tc>
      </w:tr>
      <w:tr w:rsidR="00D67EA6" w:rsidRPr="00D67EA6" w14:paraId="152B3AB9" w14:textId="77777777" w:rsidTr="00CC6A63">
        <w:tblPrEx>
          <w:tblLook w:val="04A0" w:firstRow="1" w:lastRow="0" w:firstColumn="1" w:lastColumn="0" w:noHBand="0" w:noVBand="1"/>
        </w:tblPrEx>
        <w:tc>
          <w:tcPr>
            <w:tcW w:w="851" w:type="dxa"/>
            <w:gridSpan w:val="2"/>
          </w:tcPr>
          <w:p w14:paraId="1C5D920B"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8.5</w:t>
            </w:r>
          </w:p>
        </w:tc>
        <w:tc>
          <w:tcPr>
            <w:tcW w:w="6804" w:type="dxa"/>
          </w:tcPr>
          <w:p w14:paraId="4CB86186"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 xml:space="preserve">Доля детей с ОВЗ, </w:t>
            </w:r>
            <w:proofErr w:type="gramStart"/>
            <w:r w:rsidRPr="00D67EA6">
              <w:rPr>
                <w:rFonts w:ascii="Times New Roman" w:hAnsi="Times New Roman" w:cs="Times New Roman"/>
                <w:color w:val="000000"/>
                <w:sz w:val="23"/>
                <w:szCs w:val="23"/>
                <w:lang w:eastAsia="en-US"/>
              </w:rPr>
              <w:t>принимающих  участие</w:t>
            </w:r>
            <w:proofErr w:type="gramEnd"/>
            <w:r w:rsidRPr="00D67EA6">
              <w:rPr>
                <w:rFonts w:ascii="Times New Roman" w:hAnsi="Times New Roman" w:cs="Times New Roman"/>
                <w:color w:val="000000"/>
                <w:sz w:val="23"/>
                <w:szCs w:val="23"/>
                <w:lang w:eastAsia="en-US"/>
              </w:rPr>
              <w:t xml:space="preserve"> в конкурсах, соревнованиях различного уровня</w:t>
            </w:r>
          </w:p>
        </w:tc>
        <w:tc>
          <w:tcPr>
            <w:tcW w:w="1984" w:type="dxa"/>
          </w:tcPr>
          <w:p w14:paraId="58822DFD"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Чел./%</w:t>
            </w:r>
          </w:p>
        </w:tc>
      </w:tr>
      <w:tr w:rsidR="00D67EA6" w:rsidRPr="00D67EA6" w14:paraId="14688B0D" w14:textId="77777777" w:rsidTr="00CC6A63">
        <w:tblPrEx>
          <w:tblLook w:val="04A0" w:firstRow="1" w:lastRow="0" w:firstColumn="1" w:lastColumn="0" w:noHBand="0" w:noVBand="1"/>
        </w:tblPrEx>
        <w:tc>
          <w:tcPr>
            <w:tcW w:w="851" w:type="dxa"/>
            <w:gridSpan w:val="2"/>
          </w:tcPr>
          <w:p w14:paraId="36788FB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8.6</w:t>
            </w:r>
          </w:p>
        </w:tc>
        <w:tc>
          <w:tcPr>
            <w:tcW w:w="6804" w:type="dxa"/>
          </w:tcPr>
          <w:p w14:paraId="4A2D53E4"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Проведение мероприятий по сдаче норм ГТО</w:t>
            </w:r>
          </w:p>
        </w:tc>
        <w:tc>
          <w:tcPr>
            <w:tcW w:w="1984" w:type="dxa"/>
          </w:tcPr>
          <w:p w14:paraId="47F81C75"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lang w:eastAsia="en-US"/>
              </w:rPr>
              <w:t>Да/нет</w:t>
            </w:r>
          </w:p>
        </w:tc>
      </w:tr>
      <w:tr w:rsidR="00D67EA6" w:rsidRPr="00D67EA6" w14:paraId="6E50E84E" w14:textId="77777777" w:rsidTr="00CC6A63">
        <w:tblPrEx>
          <w:tblLook w:val="04A0" w:firstRow="1" w:lastRow="0" w:firstColumn="1" w:lastColumn="0" w:noHBand="0" w:noVBand="1"/>
        </w:tblPrEx>
        <w:tc>
          <w:tcPr>
            <w:tcW w:w="851" w:type="dxa"/>
            <w:gridSpan w:val="2"/>
          </w:tcPr>
          <w:p w14:paraId="09AB1D56"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lastRenderedPageBreak/>
              <w:t>8.7</w:t>
            </w:r>
          </w:p>
        </w:tc>
        <w:tc>
          <w:tcPr>
            <w:tcW w:w="6804" w:type="dxa"/>
          </w:tcPr>
          <w:p w14:paraId="049114C8"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обучающихся, получивших золотой значок ГТО из числа выпускников 11 класса</w:t>
            </w:r>
          </w:p>
        </w:tc>
        <w:tc>
          <w:tcPr>
            <w:tcW w:w="1984" w:type="dxa"/>
          </w:tcPr>
          <w:p w14:paraId="4CD6FA66" w14:textId="77777777" w:rsidR="00D67EA6" w:rsidRPr="00D67EA6" w:rsidRDefault="00D67EA6" w:rsidP="00D67EA6">
            <w:pPr>
              <w:jc w:val="both"/>
              <w:rPr>
                <w:rFonts w:ascii="Times New Roman" w:hAnsi="Times New Roman" w:cs="Times New Roman"/>
                <w:lang w:eastAsia="en-US"/>
              </w:rPr>
            </w:pPr>
            <w:r w:rsidRPr="00D67EA6">
              <w:rPr>
                <w:rFonts w:ascii="Times New Roman" w:hAnsi="Times New Roman" w:cs="Times New Roman"/>
                <w:sz w:val="23"/>
                <w:szCs w:val="23"/>
                <w:lang w:eastAsia="en-US"/>
              </w:rPr>
              <w:t>Чел./%</w:t>
            </w:r>
          </w:p>
        </w:tc>
      </w:tr>
      <w:tr w:rsidR="00D67EA6" w:rsidRPr="00D67EA6" w14:paraId="4D13DE72" w14:textId="77777777" w:rsidTr="00CC6A63">
        <w:tblPrEx>
          <w:tblLook w:val="04A0" w:firstRow="1" w:lastRow="0" w:firstColumn="1" w:lastColumn="0" w:noHBand="0" w:noVBand="1"/>
        </w:tblPrEx>
        <w:tc>
          <w:tcPr>
            <w:tcW w:w="851" w:type="dxa"/>
            <w:gridSpan w:val="2"/>
          </w:tcPr>
          <w:p w14:paraId="30ECDC9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8.8</w:t>
            </w:r>
          </w:p>
        </w:tc>
        <w:tc>
          <w:tcPr>
            <w:tcW w:w="6804" w:type="dxa"/>
          </w:tcPr>
          <w:p w14:paraId="09D76832"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обучающихся, получивших серебряный значок ГТО из числа выпускников 11 класса</w:t>
            </w:r>
          </w:p>
        </w:tc>
        <w:tc>
          <w:tcPr>
            <w:tcW w:w="1984" w:type="dxa"/>
          </w:tcPr>
          <w:p w14:paraId="27C509C0" w14:textId="77777777" w:rsidR="00D67EA6" w:rsidRPr="00D67EA6" w:rsidRDefault="00D67EA6" w:rsidP="00D67EA6">
            <w:pPr>
              <w:jc w:val="both"/>
              <w:rPr>
                <w:rFonts w:ascii="Times New Roman" w:hAnsi="Times New Roman" w:cs="Times New Roman"/>
                <w:lang w:eastAsia="en-US"/>
              </w:rPr>
            </w:pPr>
            <w:r w:rsidRPr="00D67EA6">
              <w:rPr>
                <w:rFonts w:ascii="Times New Roman" w:hAnsi="Times New Roman" w:cs="Times New Roman"/>
                <w:sz w:val="23"/>
                <w:szCs w:val="23"/>
                <w:lang w:eastAsia="en-US"/>
              </w:rPr>
              <w:t>Чел./%</w:t>
            </w:r>
          </w:p>
        </w:tc>
      </w:tr>
      <w:tr w:rsidR="00D67EA6" w:rsidRPr="00D67EA6" w14:paraId="7565B2B7" w14:textId="77777777" w:rsidTr="00CC6A63">
        <w:tblPrEx>
          <w:tblLook w:val="04A0" w:firstRow="1" w:lastRow="0" w:firstColumn="1" w:lastColumn="0" w:noHBand="0" w:noVBand="1"/>
        </w:tblPrEx>
        <w:tc>
          <w:tcPr>
            <w:tcW w:w="851" w:type="dxa"/>
            <w:gridSpan w:val="2"/>
          </w:tcPr>
          <w:p w14:paraId="0E499123"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8.9</w:t>
            </w:r>
          </w:p>
        </w:tc>
        <w:tc>
          <w:tcPr>
            <w:tcW w:w="6804" w:type="dxa"/>
          </w:tcPr>
          <w:p w14:paraId="37519766"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обучающихся, принявших участие в сдаче норм ГТО</w:t>
            </w:r>
          </w:p>
        </w:tc>
        <w:tc>
          <w:tcPr>
            <w:tcW w:w="1984" w:type="dxa"/>
          </w:tcPr>
          <w:p w14:paraId="5029F9EC"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sz w:val="23"/>
                <w:szCs w:val="23"/>
                <w:lang w:eastAsia="en-US"/>
              </w:rPr>
              <w:t>Чел./%</w:t>
            </w:r>
          </w:p>
        </w:tc>
      </w:tr>
      <w:tr w:rsidR="00D67EA6" w:rsidRPr="00D67EA6" w14:paraId="242A53F8" w14:textId="77777777" w:rsidTr="00CC6A63">
        <w:tblPrEx>
          <w:tblLook w:val="04A0" w:firstRow="1" w:lastRow="0" w:firstColumn="1" w:lastColumn="0" w:noHBand="0" w:noVBand="1"/>
        </w:tblPrEx>
        <w:tc>
          <w:tcPr>
            <w:tcW w:w="851" w:type="dxa"/>
            <w:gridSpan w:val="2"/>
          </w:tcPr>
          <w:p w14:paraId="59860A78"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8.10</w:t>
            </w:r>
          </w:p>
        </w:tc>
        <w:tc>
          <w:tcPr>
            <w:tcW w:w="6804" w:type="dxa"/>
          </w:tcPr>
          <w:p w14:paraId="064C7E54"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обучающихся, принявших участие в международных интеллектуальных играх (КЕНГУРУ, РУССКИЙ МЕДВЕЖОНОК и др.)</w:t>
            </w:r>
          </w:p>
        </w:tc>
        <w:tc>
          <w:tcPr>
            <w:tcW w:w="1984" w:type="dxa"/>
          </w:tcPr>
          <w:p w14:paraId="3F972319"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Чел./%</w:t>
            </w:r>
          </w:p>
        </w:tc>
      </w:tr>
      <w:tr w:rsidR="00D67EA6" w:rsidRPr="00D67EA6" w14:paraId="2674F072" w14:textId="77777777" w:rsidTr="00CC6A63">
        <w:tblPrEx>
          <w:tblLook w:val="04A0" w:firstRow="1" w:lastRow="0" w:firstColumn="1" w:lastColumn="0" w:noHBand="0" w:noVBand="1"/>
        </w:tblPrEx>
        <w:tc>
          <w:tcPr>
            <w:tcW w:w="851" w:type="dxa"/>
            <w:gridSpan w:val="2"/>
          </w:tcPr>
          <w:p w14:paraId="06E41B6D"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77FCDF43" w14:textId="77777777" w:rsidR="00D67EA6" w:rsidRPr="00D67EA6" w:rsidRDefault="00D67EA6" w:rsidP="00D67EA6">
            <w:pPr>
              <w:numPr>
                <w:ilvl w:val="1"/>
                <w:numId w:val="21"/>
              </w:numPr>
              <w:contextualSpacing/>
              <w:jc w:val="center"/>
              <w:rPr>
                <w:rFonts w:ascii="Times New Roman" w:hAnsi="Times New Roman" w:cs="Times New Roman"/>
                <w:b/>
                <w:sz w:val="23"/>
                <w:szCs w:val="23"/>
                <w:lang w:eastAsia="en-US"/>
              </w:rPr>
            </w:pPr>
            <w:r w:rsidRPr="00D67EA6">
              <w:rPr>
                <w:rFonts w:ascii="Times New Roman" w:hAnsi="Times New Roman" w:cs="Times New Roman"/>
                <w:b/>
                <w:sz w:val="23"/>
                <w:szCs w:val="23"/>
                <w:lang w:eastAsia="en-US"/>
              </w:rPr>
              <w:t>Качество информационно-образовательной среды</w:t>
            </w:r>
          </w:p>
        </w:tc>
        <w:tc>
          <w:tcPr>
            <w:tcW w:w="1984" w:type="dxa"/>
          </w:tcPr>
          <w:p w14:paraId="3B0E1629" w14:textId="77777777" w:rsidR="00D67EA6" w:rsidRPr="00D67EA6" w:rsidRDefault="00D67EA6" w:rsidP="00D67EA6">
            <w:pPr>
              <w:jc w:val="center"/>
              <w:rPr>
                <w:rFonts w:ascii="Times New Roman" w:hAnsi="Times New Roman" w:cs="Times New Roman"/>
                <w:b/>
                <w:lang w:eastAsia="en-US"/>
              </w:rPr>
            </w:pPr>
          </w:p>
        </w:tc>
      </w:tr>
      <w:tr w:rsidR="00D67EA6" w:rsidRPr="00D67EA6" w14:paraId="6DFF2F9C" w14:textId="77777777" w:rsidTr="00CC6A63">
        <w:tblPrEx>
          <w:tblLook w:val="04A0" w:firstRow="1" w:lastRow="0" w:firstColumn="1" w:lastColumn="0" w:noHBand="0" w:noVBand="1"/>
        </w:tblPrEx>
        <w:tc>
          <w:tcPr>
            <w:tcW w:w="851" w:type="dxa"/>
            <w:gridSpan w:val="2"/>
          </w:tcPr>
          <w:p w14:paraId="6F391F2D"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9.1</w:t>
            </w:r>
          </w:p>
        </w:tc>
        <w:tc>
          <w:tcPr>
            <w:tcW w:w="6804" w:type="dxa"/>
          </w:tcPr>
          <w:p w14:paraId="7D6DF269"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компьютеров, используемых в образовательной деятельности</w:t>
            </w:r>
          </w:p>
        </w:tc>
        <w:tc>
          <w:tcPr>
            <w:tcW w:w="1984" w:type="dxa"/>
          </w:tcPr>
          <w:p w14:paraId="7DF9AA17"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lang w:eastAsia="en-US"/>
              </w:rPr>
              <w:t>Шт.</w:t>
            </w:r>
          </w:p>
        </w:tc>
      </w:tr>
      <w:tr w:rsidR="00D67EA6" w:rsidRPr="00D67EA6" w14:paraId="1951D40F" w14:textId="77777777" w:rsidTr="00CC6A63">
        <w:tblPrEx>
          <w:tblLook w:val="04A0" w:firstRow="1" w:lastRow="0" w:firstColumn="1" w:lastColumn="0" w:noHBand="0" w:noVBand="1"/>
        </w:tblPrEx>
        <w:tc>
          <w:tcPr>
            <w:tcW w:w="851" w:type="dxa"/>
            <w:gridSpan w:val="2"/>
          </w:tcPr>
          <w:p w14:paraId="71D26C3B"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9.2</w:t>
            </w:r>
          </w:p>
        </w:tc>
        <w:tc>
          <w:tcPr>
            <w:tcW w:w="6804" w:type="dxa"/>
          </w:tcPr>
          <w:p w14:paraId="308EF750"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компьютеров, используемых для управленческих целей</w:t>
            </w:r>
          </w:p>
        </w:tc>
        <w:tc>
          <w:tcPr>
            <w:tcW w:w="1984" w:type="dxa"/>
          </w:tcPr>
          <w:p w14:paraId="77B296D8"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lang w:eastAsia="en-US"/>
              </w:rPr>
              <w:t>Шт.</w:t>
            </w:r>
          </w:p>
        </w:tc>
      </w:tr>
      <w:tr w:rsidR="00D67EA6" w:rsidRPr="00D67EA6" w14:paraId="4D37AB6D" w14:textId="77777777" w:rsidTr="00CC6A63">
        <w:tblPrEx>
          <w:tblLook w:val="04A0" w:firstRow="1" w:lastRow="0" w:firstColumn="1" w:lastColumn="0" w:noHBand="0" w:noVBand="1"/>
        </w:tblPrEx>
        <w:tc>
          <w:tcPr>
            <w:tcW w:w="851" w:type="dxa"/>
            <w:gridSpan w:val="2"/>
          </w:tcPr>
          <w:p w14:paraId="7340F30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9.3</w:t>
            </w:r>
          </w:p>
        </w:tc>
        <w:tc>
          <w:tcPr>
            <w:tcW w:w="6804" w:type="dxa"/>
          </w:tcPr>
          <w:p w14:paraId="1DB83A7F"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Доля компьютеров в учебных кабинетах по отношению ко всему количеству учебных кабинетов</w:t>
            </w:r>
          </w:p>
        </w:tc>
        <w:tc>
          <w:tcPr>
            <w:tcW w:w="1984" w:type="dxa"/>
          </w:tcPr>
          <w:p w14:paraId="3FA8E3CB"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sz w:val="23"/>
                <w:szCs w:val="23"/>
                <w:lang w:eastAsia="en-US"/>
              </w:rPr>
              <w:t>%</w:t>
            </w:r>
          </w:p>
        </w:tc>
      </w:tr>
      <w:tr w:rsidR="00D67EA6" w:rsidRPr="00D67EA6" w14:paraId="1794F7A9" w14:textId="77777777" w:rsidTr="00CC6A63">
        <w:tblPrEx>
          <w:tblLook w:val="04A0" w:firstRow="1" w:lastRow="0" w:firstColumn="1" w:lastColumn="0" w:noHBand="0" w:noVBand="1"/>
        </w:tblPrEx>
        <w:tc>
          <w:tcPr>
            <w:tcW w:w="851" w:type="dxa"/>
            <w:gridSpan w:val="2"/>
          </w:tcPr>
          <w:p w14:paraId="6BB855C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9.4</w:t>
            </w:r>
          </w:p>
        </w:tc>
        <w:tc>
          <w:tcPr>
            <w:tcW w:w="6804" w:type="dxa"/>
          </w:tcPr>
          <w:p w14:paraId="19BFA3B0"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мультимедийных комплексов (интерактивная панель плюс ноутбук учителя плюс 15 ноутбуков обучающихся)</w:t>
            </w:r>
          </w:p>
        </w:tc>
        <w:tc>
          <w:tcPr>
            <w:tcW w:w="1984" w:type="dxa"/>
          </w:tcPr>
          <w:p w14:paraId="67F75C18"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lang w:eastAsia="en-US"/>
              </w:rPr>
              <w:t>Шт.</w:t>
            </w:r>
          </w:p>
        </w:tc>
      </w:tr>
      <w:tr w:rsidR="00D67EA6" w:rsidRPr="00D67EA6" w14:paraId="74435F0E" w14:textId="77777777" w:rsidTr="00CC6A63">
        <w:tblPrEx>
          <w:tblLook w:val="04A0" w:firstRow="1" w:lastRow="0" w:firstColumn="1" w:lastColumn="0" w:noHBand="0" w:noVBand="1"/>
        </w:tblPrEx>
        <w:tc>
          <w:tcPr>
            <w:tcW w:w="851" w:type="dxa"/>
            <w:gridSpan w:val="2"/>
          </w:tcPr>
          <w:p w14:paraId="48EDDA4C"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9.5</w:t>
            </w:r>
          </w:p>
        </w:tc>
        <w:tc>
          <w:tcPr>
            <w:tcW w:w="6804" w:type="dxa"/>
          </w:tcPr>
          <w:p w14:paraId="67DC6F85"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интерактивных досок</w:t>
            </w:r>
          </w:p>
        </w:tc>
        <w:tc>
          <w:tcPr>
            <w:tcW w:w="1984" w:type="dxa"/>
          </w:tcPr>
          <w:p w14:paraId="0EAF4053"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lang w:eastAsia="en-US"/>
              </w:rPr>
              <w:t>Шт.</w:t>
            </w:r>
          </w:p>
        </w:tc>
      </w:tr>
      <w:tr w:rsidR="00D67EA6" w:rsidRPr="00D67EA6" w14:paraId="5F018485" w14:textId="77777777" w:rsidTr="00CC6A63">
        <w:tblPrEx>
          <w:tblLook w:val="04A0" w:firstRow="1" w:lastRow="0" w:firstColumn="1" w:lastColumn="0" w:noHBand="0" w:noVBand="1"/>
        </w:tblPrEx>
        <w:tc>
          <w:tcPr>
            <w:tcW w:w="851" w:type="dxa"/>
            <w:gridSpan w:val="2"/>
          </w:tcPr>
          <w:p w14:paraId="57A2910C"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9.6</w:t>
            </w:r>
          </w:p>
        </w:tc>
        <w:tc>
          <w:tcPr>
            <w:tcW w:w="6804" w:type="dxa"/>
          </w:tcPr>
          <w:p w14:paraId="12A36808"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мультимедийных проекторов</w:t>
            </w:r>
          </w:p>
        </w:tc>
        <w:tc>
          <w:tcPr>
            <w:tcW w:w="1984" w:type="dxa"/>
          </w:tcPr>
          <w:p w14:paraId="21DAB940"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lang w:eastAsia="en-US"/>
              </w:rPr>
              <w:t>Шт.</w:t>
            </w:r>
          </w:p>
        </w:tc>
      </w:tr>
      <w:tr w:rsidR="00D67EA6" w:rsidRPr="00D67EA6" w14:paraId="3767432A" w14:textId="77777777" w:rsidTr="00CC6A63">
        <w:tblPrEx>
          <w:tblLook w:val="04A0" w:firstRow="1" w:lastRow="0" w:firstColumn="1" w:lastColumn="0" w:noHBand="0" w:noVBand="1"/>
        </w:tblPrEx>
        <w:tc>
          <w:tcPr>
            <w:tcW w:w="851" w:type="dxa"/>
            <w:gridSpan w:val="2"/>
          </w:tcPr>
          <w:p w14:paraId="5845CBF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9.7</w:t>
            </w:r>
          </w:p>
        </w:tc>
        <w:tc>
          <w:tcPr>
            <w:tcW w:w="6804" w:type="dxa"/>
          </w:tcPr>
          <w:p w14:paraId="08AEA0EB"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Количество компьютерных классов</w:t>
            </w:r>
          </w:p>
        </w:tc>
        <w:tc>
          <w:tcPr>
            <w:tcW w:w="1984" w:type="dxa"/>
          </w:tcPr>
          <w:p w14:paraId="2E601736"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lang w:eastAsia="en-US"/>
              </w:rPr>
              <w:t>Шт.</w:t>
            </w:r>
          </w:p>
        </w:tc>
      </w:tr>
      <w:tr w:rsidR="00D67EA6" w:rsidRPr="00D67EA6" w14:paraId="76A47B75" w14:textId="77777777" w:rsidTr="00CC6A63">
        <w:tblPrEx>
          <w:tblLook w:val="04A0" w:firstRow="1" w:lastRow="0" w:firstColumn="1" w:lastColumn="0" w:noHBand="0" w:noVBand="1"/>
        </w:tblPrEx>
        <w:tc>
          <w:tcPr>
            <w:tcW w:w="851" w:type="dxa"/>
            <w:gridSpan w:val="2"/>
          </w:tcPr>
          <w:p w14:paraId="0F888637"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0391AB4D" w14:textId="77777777" w:rsidR="00D67EA6" w:rsidRPr="00D67EA6" w:rsidRDefault="00D67EA6" w:rsidP="00D67EA6">
            <w:pPr>
              <w:numPr>
                <w:ilvl w:val="1"/>
                <w:numId w:val="21"/>
              </w:numPr>
              <w:contextualSpacing/>
              <w:jc w:val="center"/>
              <w:rPr>
                <w:rFonts w:ascii="Times New Roman" w:hAnsi="Times New Roman" w:cs="Times New Roman"/>
                <w:b/>
                <w:sz w:val="23"/>
                <w:szCs w:val="23"/>
                <w:lang w:eastAsia="en-US"/>
              </w:rPr>
            </w:pPr>
            <w:r w:rsidRPr="00D67EA6">
              <w:rPr>
                <w:rFonts w:ascii="Times New Roman" w:hAnsi="Times New Roman" w:cs="Times New Roman"/>
                <w:b/>
                <w:sz w:val="23"/>
                <w:szCs w:val="23"/>
                <w:lang w:eastAsia="en-US"/>
              </w:rPr>
              <w:t>Санитарно-гигиеническое благополучие образовательной среды</w:t>
            </w:r>
          </w:p>
        </w:tc>
        <w:tc>
          <w:tcPr>
            <w:tcW w:w="1984" w:type="dxa"/>
          </w:tcPr>
          <w:p w14:paraId="066548BF" w14:textId="77777777" w:rsidR="00D67EA6" w:rsidRPr="00D67EA6" w:rsidRDefault="00D67EA6" w:rsidP="00D67EA6">
            <w:pPr>
              <w:jc w:val="center"/>
              <w:rPr>
                <w:rFonts w:ascii="Times New Roman" w:hAnsi="Times New Roman" w:cs="Times New Roman"/>
                <w:b/>
                <w:lang w:eastAsia="en-US"/>
              </w:rPr>
            </w:pPr>
          </w:p>
        </w:tc>
      </w:tr>
      <w:tr w:rsidR="00D67EA6" w:rsidRPr="00D67EA6" w14:paraId="3DBF16DB" w14:textId="77777777" w:rsidTr="00CC6A63">
        <w:tblPrEx>
          <w:tblLook w:val="04A0" w:firstRow="1" w:lastRow="0" w:firstColumn="1" w:lastColumn="0" w:noHBand="0" w:noVBand="1"/>
        </w:tblPrEx>
        <w:tc>
          <w:tcPr>
            <w:tcW w:w="851" w:type="dxa"/>
            <w:gridSpan w:val="2"/>
          </w:tcPr>
          <w:p w14:paraId="1F2140ED"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10.1.</w:t>
            </w:r>
          </w:p>
        </w:tc>
        <w:tc>
          <w:tcPr>
            <w:tcW w:w="6804" w:type="dxa"/>
          </w:tcPr>
          <w:p w14:paraId="59C47CAB"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Наличие санитарно-эпидемиологического заключения</w:t>
            </w:r>
          </w:p>
        </w:tc>
        <w:tc>
          <w:tcPr>
            <w:tcW w:w="1984" w:type="dxa"/>
          </w:tcPr>
          <w:p w14:paraId="61EF8B47"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lang w:eastAsia="en-US"/>
              </w:rPr>
              <w:t>Да/нет</w:t>
            </w:r>
          </w:p>
        </w:tc>
      </w:tr>
      <w:tr w:rsidR="00D67EA6" w:rsidRPr="00D67EA6" w14:paraId="060C301C" w14:textId="77777777" w:rsidTr="00CC6A63">
        <w:tblPrEx>
          <w:tblLook w:val="04A0" w:firstRow="1" w:lastRow="0" w:firstColumn="1" w:lastColumn="0" w:noHBand="0" w:noVBand="1"/>
        </w:tblPrEx>
        <w:tc>
          <w:tcPr>
            <w:tcW w:w="851" w:type="dxa"/>
            <w:gridSpan w:val="2"/>
          </w:tcPr>
          <w:p w14:paraId="66DCB742"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10.2</w:t>
            </w:r>
          </w:p>
        </w:tc>
        <w:tc>
          <w:tcPr>
            <w:tcW w:w="6804" w:type="dxa"/>
          </w:tcPr>
          <w:p w14:paraId="3C6F47CD"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Наличие невыполненных предписаний РОСПОТРЕБНАДЗОРА</w:t>
            </w:r>
          </w:p>
        </w:tc>
        <w:tc>
          <w:tcPr>
            <w:tcW w:w="1984" w:type="dxa"/>
          </w:tcPr>
          <w:p w14:paraId="142261BC"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lang w:eastAsia="en-US"/>
              </w:rPr>
              <w:t>Да/нет</w:t>
            </w:r>
          </w:p>
        </w:tc>
      </w:tr>
      <w:tr w:rsidR="00D67EA6" w:rsidRPr="00D67EA6" w14:paraId="29A483B3" w14:textId="77777777" w:rsidTr="00CC6A63">
        <w:tblPrEx>
          <w:tblLook w:val="04A0" w:firstRow="1" w:lastRow="0" w:firstColumn="1" w:lastColumn="0" w:noHBand="0" w:noVBand="1"/>
        </w:tblPrEx>
        <w:tc>
          <w:tcPr>
            <w:tcW w:w="851" w:type="dxa"/>
            <w:gridSpan w:val="2"/>
          </w:tcPr>
          <w:p w14:paraId="1C9E483D"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10.3</w:t>
            </w:r>
          </w:p>
        </w:tc>
        <w:tc>
          <w:tcPr>
            <w:tcW w:w="6804" w:type="dxa"/>
          </w:tcPr>
          <w:p w14:paraId="7F460A1F"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Средняя наполняемость классов в соответствии с санитарно-гигиеническими требованиями</w:t>
            </w:r>
          </w:p>
        </w:tc>
        <w:tc>
          <w:tcPr>
            <w:tcW w:w="1984" w:type="dxa"/>
          </w:tcPr>
          <w:p w14:paraId="3CFF4FC8"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lang w:eastAsia="en-US"/>
              </w:rPr>
              <w:t>Чел.</w:t>
            </w:r>
          </w:p>
        </w:tc>
      </w:tr>
      <w:tr w:rsidR="00D67EA6" w:rsidRPr="00D67EA6" w14:paraId="09A73387" w14:textId="77777777" w:rsidTr="00CC6A63">
        <w:tblPrEx>
          <w:tblLook w:val="04A0" w:firstRow="1" w:lastRow="0" w:firstColumn="1" w:lastColumn="0" w:noHBand="0" w:noVBand="1"/>
        </w:tblPrEx>
        <w:tc>
          <w:tcPr>
            <w:tcW w:w="851" w:type="dxa"/>
            <w:gridSpan w:val="2"/>
          </w:tcPr>
          <w:p w14:paraId="275D2DEA"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10.4</w:t>
            </w:r>
          </w:p>
        </w:tc>
        <w:tc>
          <w:tcPr>
            <w:tcW w:w="6804" w:type="dxa"/>
          </w:tcPr>
          <w:p w14:paraId="3CB73337"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Оборудование туалетов в соответствии с гигиеническими требованиями</w:t>
            </w:r>
          </w:p>
        </w:tc>
        <w:tc>
          <w:tcPr>
            <w:tcW w:w="1984" w:type="dxa"/>
          </w:tcPr>
          <w:p w14:paraId="5B348A36" w14:textId="77777777" w:rsidR="00D67EA6" w:rsidRPr="00D67EA6" w:rsidRDefault="00D67EA6" w:rsidP="00D67EA6">
            <w:pPr>
              <w:rPr>
                <w:rFonts w:ascii="Times New Roman" w:hAnsi="Times New Roman" w:cs="Times New Roman"/>
                <w:lang w:eastAsia="en-US"/>
              </w:rPr>
            </w:pPr>
            <w:r w:rsidRPr="00D67EA6">
              <w:rPr>
                <w:rFonts w:ascii="Times New Roman" w:hAnsi="Times New Roman" w:cs="Times New Roman"/>
                <w:lang w:eastAsia="en-US"/>
              </w:rPr>
              <w:t>Да/нет</w:t>
            </w:r>
          </w:p>
        </w:tc>
      </w:tr>
      <w:tr w:rsidR="00D67EA6" w:rsidRPr="00D67EA6" w14:paraId="709A3617" w14:textId="77777777" w:rsidTr="00CC6A63">
        <w:tblPrEx>
          <w:tblLook w:val="04A0" w:firstRow="1" w:lastRow="0" w:firstColumn="1" w:lastColumn="0" w:noHBand="0" w:noVBand="1"/>
        </w:tblPrEx>
        <w:tc>
          <w:tcPr>
            <w:tcW w:w="851" w:type="dxa"/>
            <w:gridSpan w:val="2"/>
          </w:tcPr>
          <w:p w14:paraId="6E7089D2"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6E643DF0" w14:textId="77777777" w:rsidR="00D67EA6" w:rsidRPr="00D67EA6" w:rsidRDefault="00D67EA6" w:rsidP="00D67EA6">
            <w:pPr>
              <w:numPr>
                <w:ilvl w:val="1"/>
                <w:numId w:val="21"/>
              </w:numPr>
              <w:contextualSpacing/>
              <w:jc w:val="center"/>
              <w:rPr>
                <w:rFonts w:ascii="Times New Roman" w:hAnsi="Times New Roman" w:cs="Times New Roman"/>
                <w:b/>
                <w:sz w:val="23"/>
                <w:szCs w:val="23"/>
                <w:lang w:eastAsia="en-US"/>
              </w:rPr>
            </w:pPr>
            <w:r w:rsidRPr="00D67EA6">
              <w:rPr>
                <w:rFonts w:ascii="Times New Roman" w:hAnsi="Times New Roman" w:cs="Times New Roman"/>
                <w:b/>
                <w:sz w:val="23"/>
                <w:szCs w:val="23"/>
                <w:lang w:eastAsia="en-US"/>
              </w:rPr>
              <w:t>Финансовое обеспечение</w:t>
            </w:r>
          </w:p>
        </w:tc>
        <w:tc>
          <w:tcPr>
            <w:tcW w:w="1984" w:type="dxa"/>
          </w:tcPr>
          <w:p w14:paraId="16A91BBF" w14:textId="77777777" w:rsidR="00D67EA6" w:rsidRPr="00D67EA6" w:rsidRDefault="00D67EA6" w:rsidP="00D67EA6">
            <w:pPr>
              <w:jc w:val="center"/>
              <w:rPr>
                <w:rFonts w:ascii="Times New Roman" w:hAnsi="Times New Roman" w:cs="Times New Roman"/>
                <w:b/>
                <w:lang w:eastAsia="en-US"/>
              </w:rPr>
            </w:pPr>
          </w:p>
        </w:tc>
      </w:tr>
      <w:tr w:rsidR="00D67EA6" w:rsidRPr="00D67EA6" w14:paraId="718D04E6" w14:textId="77777777" w:rsidTr="00CC6A63">
        <w:tblPrEx>
          <w:tblLook w:val="04A0" w:firstRow="1" w:lastRow="0" w:firstColumn="1" w:lastColumn="0" w:noHBand="0" w:noVBand="1"/>
        </w:tblPrEx>
        <w:tc>
          <w:tcPr>
            <w:tcW w:w="851" w:type="dxa"/>
            <w:gridSpan w:val="2"/>
            <w:vMerge w:val="restart"/>
          </w:tcPr>
          <w:p w14:paraId="671A0A09"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11.1</w:t>
            </w:r>
          </w:p>
        </w:tc>
        <w:tc>
          <w:tcPr>
            <w:tcW w:w="6804" w:type="dxa"/>
          </w:tcPr>
          <w:p w14:paraId="6CFFFADF" w14:textId="77777777" w:rsidR="00D67EA6" w:rsidRPr="00D67EA6" w:rsidRDefault="00D67EA6" w:rsidP="00D67EA6">
            <w:pPr>
              <w:autoSpaceDE w:val="0"/>
              <w:autoSpaceDN w:val="0"/>
              <w:adjustRightInd w:val="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Исполнение муниципального задания, в том числе:</w:t>
            </w:r>
          </w:p>
        </w:tc>
        <w:tc>
          <w:tcPr>
            <w:tcW w:w="1984" w:type="dxa"/>
          </w:tcPr>
          <w:p w14:paraId="334823AA" w14:textId="77777777" w:rsidR="00D67EA6" w:rsidRPr="00D67EA6" w:rsidRDefault="00D67EA6" w:rsidP="00D67EA6">
            <w:pPr>
              <w:jc w:val="center"/>
              <w:rPr>
                <w:rFonts w:ascii="Times New Roman" w:hAnsi="Times New Roman" w:cs="Times New Roman"/>
                <w:b/>
                <w:lang w:eastAsia="en-US"/>
              </w:rPr>
            </w:pPr>
          </w:p>
        </w:tc>
      </w:tr>
      <w:tr w:rsidR="00D67EA6" w:rsidRPr="00D67EA6" w14:paraId="07DF3DB9" w14:textId="77777777" w:rsidTr="00CC6A63">
        <w:tblPrEx>
          <w:tblLook w:val="04A0" w:firstRow="1" w:lastRow="0" w:firstColumn="1" w:lastColumn="0" w:noHBand="0" w:noVBand="1"/>
        </w:tblPrEx>
        <w:tc>
          <w:tcPr>
            <w:tcW w:w="851" w:type="dxa"/>
            <w:gridSpan w:val="2"/>
            <w:vMerge/>
          </w:tcPr>
          <w:p w14:paraId="4A01EB15"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46A46476" w14:textId="77777777" w:rsidR="00D67EA6" w:rsidRPr="00D67EA6" w:rsidRDefault="00D67EA6" w:rsidP="00D67EA6">
            <w:pPr>
              <w:autoSpaceDE w:val="0"/>
              <w:autoSpaceDN w:val="0"/>
              <w:adjustRightInd w:val="0"/>
              <w:ind w:left="72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НОО</w:t>
            </w:r>
          </w:p>
          <w:p w14:paraId="2BAEE8EC" w14:textId="77777777" w:rsidR="00D67EA6" w:rsidRPr="00D67EA6" w:rsidRDefault="00D67EA6" w:rsidP="00D67EA6">
            <w:pPr>
              <w:autoSpaceDE w:val="0"/>
              <w:autoSpaceDN w:val="0"/>
              <w:adjustRightInd w:val="0"/>
              <w:ind w:left="72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ООО</w:t>
            </w:r>
          </w:p>
          <w:p w14:paraId="702A6858" w14:textId="77777777" w:rsidR="00D67EA6" w:rsidRPr="00D67EA6" w:rsidRDefault="00D67EA6" w:rsidP="00D67EA6">
            <w:pPr>
              <w:autoSpaceDE w:val="0"/>
              <w:autoSpaceDN w:val="0"/>
              <w:adjustRightInd w:val="0"/>
              <w:ind w:left="72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СОО</w:t>
            </w:r>
          </w:p>
          <w:p w14:paraId="25F1E42B" w14:textId="77777777" w:rsidR="00D67EA6" w:rsidRPr="00D67EA6" w:rsidRDefault="00D67EA6" w:rsidP="00D67EA6">
            <w:pPr>
              <w:autoSpaceDE w:val="0"/>
              <w:autoSpaceDN w:val="0"/>
              <w:adjustRightInd w:val="0"/>
              <w:ind w:left="720"/>
              <w:jc w:val="both"/>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ДОП</w:t>
            </w:r>
          </w:p>
        </w:tc>
        <w:tc>
          <w:tcPr>
            <w:tcW w:w="1984" w:type="dxa"/>
          </w:tcPr>
          <w:p w14:paraId="4BCB0430"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w:t>
            </w:r>
          </w:p>
          <w:p w14:paraId="466C729D"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w:t>
            </w:r>
          </w:p>
          <w:p w14:paraId="4975CE52" w14:textId="77777777" w:rsidR="00D67EA6" w:rsidRPr="00D67EA6" w:rsidRDefault="00D67EA6" w:rsidP="00D67EA6">
            <w:pPr>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w:t>
            </w:r>
          </w:p>
          <w:p w14:paraId="4778FF19" w14:textId="77777777" w:rsidR="00D67EA6" w:rsidRPr="00D67EA6" w:rsidRDefault="00D67EA6" w:rsidP="00D67EA6">
            <w:pPr>
              <w:rPr>
                <w:rFonts w:ascii="Times New Roman" w:hAnsi="Times New Roman" w:cs="Times New Roman"/>
                <w:b/>
                <w:lang w:eastAsia="en-US"/>
              </w:rPr>
            </w:pPr>
            <w:r w:rsidRPr="00D67EA6">
              <w:rPr>
                <w:rFonts w:ascii="Times New Roman" w:hAnsi="Times New Roman" w:cs="Times New Roman"/>
                <w:color w:val="000000"/>
                <w:sz w:val="23"/>
                <w:szCs w:val="23"/>
                <w:lang w:eastAsia="en-US"/>
              </w:rPr>
              <w:t>%</w:t>
            </w:r>
          </w:p>
        </w:tc>
      </w:tr>
      <w:tr w:rsidR="00D67EA6" w:rsidRPr="00D67EA6" w14:paraId="11445F3B" w14:textId="77777777" w:rsidTr="00CC6A63">
        <w:tblPrEx>
          <w:tblLook w:val="04A0" w:firstRow="1" w:lastRow="0" w:firstColumn="1" w:lastColumn="0" w:noHBand="0" w:noVBand="1"/>
        </w:tblPrEx>
        <w:tc>
          <w:tcPr>
            <w:tcW w:w="851" w:type="dxa"/>
            <w:gridSpan w:val="2"/>
            <w:vMerge w:val="restart"/>
          </w:tcPr>
          <w:p w14:paraId="1A4F9B4E"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11.2</w:t>
            </w:r>
          </w:p>
        </w:tc>
        <w:tc>
          <w:tcPr>
            <w:tcW w:w="6804" w:type="dxa"/>
          </w:tcPr>
          <w:p w14:paraId="7B05C28B" w14:textId="77777777" w:rsidR="00D67EA6" w:rsidRPr="00D67EA6" w:rsidRDefault="00D67EA6" w:rsidP="00D67EA6">
            <w:pPr>
              <w:autoSpaceDE w:val="0"/>
              <w:autoSpaceDN w:val="0"/>
              <w:adjustRightInd w:val="0"/>
              <w:jc w:val="both"/>
              <w:rPr>
                <w:rFonts w:ascii="Times New Roman" w:hAnsi="Times New Roman" w:cs="Times New Roman"/>
                <w:b/>
                <w:color w:val="000000"/>
                <w:sz w:val="23"/>
                <w:szCs w:val="23"/>
                <w:lang w:eastAsia="en-US"/>
              </w:rPr>
            </w:pPr>
            <w:r w:rsidRPr="00D67EA6">
              <w:rPr>
                <w:rFonts w:ascii="Times New Roman" w:hAnsi="Times New Roman" w:cs="Times New Roman"/>
                <w:color w:val="000000"/>
                <w:sz w:val="23"/>
                <w:szCs w:val="23"/>
                <w:lang w:eastAsia="en-US"/>
              </w:rPr>
              <w:t>Доходы</w:t>
            </w:r>
            <w:r w:rsidRPr="00D67EA6">
              <w:rPr>
                <w:rFonts w:ascii="Times New Roman" w:hAnsi="Times New Roman" w:cs="Times New Roman"/>
                <w:b/>
                <w:color w:val="000000"/>
                <w:sz w:val="23"/>
                <w:szCs w:val="23"/>
                <w:lang w:eastAsia="en-US"/>
              </w:rPr>
              <w:t xml:space="preserve"> </w:t>
            </w:r>
            <w:r w:rsidRPr="00D67EA6">
              <w:rPr>
                <w:rFonts w:ascii="Times New Roman" w:hAnsi="Times New Roman" w:cs="Times New Roman"/>
                <w:color w:val="000000"/>
                <w:sz w:val="23"/>
                <w:szCs w:val="23"/>
                <w:lang w:eastAsia="en-US"/>
              </w:rPr>
              <w:t>от</w:t>
            </w:r>
            <w:r w:rsidRPr="00D67EA6">
              <w:rPr>
                <w:rFonts w:ascii="Times New Roman" w:hAnsi="Times New Roman" w:cs="Times New Roman"/>
                <w:b/>
                <w:color w:val="000000"/>
                <w:sz w:val="23"/>
                <w:szCs w:val="23"/>
                <w:lang w:eastAsia="en-US"/>
              </w:rPr>
              <w:t xml:space="preserve"> </w:t>
            </w:r>
            <w:r w:rsidRPr="00D67EA6">
              <w:rPr>
                <w:rFonts w:ascii="Times New Roman" w:hAnsi="Times New Roman" w:cs="Times New Roman"/>
                <w:color w:val="000000"/>
                <w:sz w:val="23"/>
                <w:szCs w:val="23"/>
                <w:lang w:eastAsia="en-US"/>
              </w:rPr>
              <w:t>приносящей доход деятельности, в том числе:</w:t>
            </w:r>
          </w:p>
        </w:tc>
        <w:tc>
          <w:tcPr>
            <w:tcW w:w="1984" w:type="dxa"/>
          </w:tcPr>
          <w:p w14:paraId="27054C14" w14:textId="77777777" w:rsidR="00D67EA6" w:rsidRPr="00D67EA6" w:rsidRDefault="00D67EA6" w:rsidP="00D67EA6">
            <w:pPr>
              <w:jc w:val="center"/>
              <w:rPr>
                <w:rFonts w:ascii="Times New Roman" w:hAnsi="Times New Roman" w:cs="Times New Roman"/>
                <w:b/>
                <w:lang w:eastAsia="en-US"/>
              </w:rPr>
            </w:pPr>
          </w:p>
        </w:tc>
      </w:tr>
      <w:tr w:rsidR="00D67EA6" w:rsidRPr="00D67EA6" w14:paraId="6DC01EFE" w14:textId="77777777" w:rsidTr="00CC6A63">
        <w:tblPrEx>
          <w:tblLook w:val="04A0" w:firstRow="1" w:lastRow="0" w:firstColumn="1" w:lastColumn="0" w:noHBand="0" w:noVBand="1"/>
        </w:tblPrEx>
        <w:tc>
          <w:tcPr>
            <w:tcW w:w="851" w:type="dxa"/>
            <w:gridSpan w:val="2"/>
            <w:vMerge/>
          </w:tcPr>
          <w:p w14:paraId="0706043F"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0CDDA601" w14:textId="77777777" w:rsidR="00D67EA6" w:rsidRPr="00D67EA6" w:rsidRDefault="00D67EA6" w:rsidP="00D67EA6">
            <w:pPr>
              <w:autoSpaceDE w:val="0"/>
              <w:autoSpaceDN w:val="0"/>
              <w:adjustRightInd w:val="0"/>
              <w:ind w:left="72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Платные услуги</w:t>
            </w:r>
          </w:p>
        </w:tc>
        <w:tc>
          <w:tcPr>
            <w:tcW w:w="1984" w:type="dxa"/>
          </w:tcPr>
          <w:p w14:paraId="2E3621EC" w14:textId="77777777" w:rsidR="00D67EA6" w:rsidRPr="00D67EA6" w:rsidRDefault="00D67EA6" w:rsidP="00D67EA6">
            <w:pPr>
              <w:jc w:val="center"/>
              <w:rPr>
                <w:rFonts w:ascii="Times New Roman" w:hAnsi="Times New Roman" w:cs="Times New Roman"/>
                <w:b/>
                <w:lang w:eastAsia="en-US"/>
              </w:rPr>
            </w:pPr>
          </w:p>
        </w:tc>
      </w:tr>
      <w:tr w:rsidR="00D67EA6" w:rsidRPr="00D67EA6" w14:paraId="1AE3C92B" w14:textId="77777777" w:rsidTr="00CC6A63">
        <w:tblPrEx>
          <w:tblLook w:val="04A0" w:firstRow="1" w:lastRow="0" w:firstColumn="1" w:lastColumn="0" w:noHBand="0" w:noVBand="1"/>
        </w:tblPrEx>
        <w:tc>
          <w:tcPr>
            <w:tcW w:w="851" w:type="dxa"/>
            <w:gridSpan w:val="2"/>
            <w:vMerge/>
          </w:tcPr>
          <w:p w14:paraId="7E71E251"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p>
        </w:tc>
        <w:tc>
          <w:tcPr>
            <w:tcW w:w="6804" w:type="dxa"/>
          </w:tcPr>
          <w:p w14:paraId="72043AEE" w14:textId="77777777" w:rsidR="00D67EA6" w:rsidRPr="00D67EA6" w:rsidRDefault="00D67EA6" w:rsidP="00D67EA6">
            <w:pPr>
              <w:autoSpaceDE w:val="0"/>
              <w:autoSpaceDN w:val="0"/>
              <w:adjustRightInd w:val="0"/>
              <w:ind w:left="72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Сдача в аренду помещений</w:t>
            </w:r>
          </w:p>
        </w:tc>
        <w:tc>
          <w:tcPr>
            <w:tcW w:w="1984" w:type="dxa"/>
          </w:tcPr>
          <w:p w14:paraId="27559FE5" w14:textId="77777777" w:rsidR="00D67EA6" w:rsidRPr="00D67EA6" w:rsidRDefault="00D67EA6" w:rsidP="00D67EA6">
            <w:pPr>
              <w:jc w:val="center"/>
              <w:rPr>
                <w:rFonts w:ascii="Times New Roman" w:hAnsi="Times New Roman" w:cs="Times New Roman"/>
                <w:b/>
                <w:lang w:eastAsia="en-US"/>
              </w:rPr>
            </w:pPr>
          </w:p>
        </w:tc>
      </w:tr>
      <w:tr w:rsidR="00D67EA6" w:rsidRPr="00D67EA6" w14:paraId="1110F1B0" w14:textId="77777777" w:rsidTr="00CC6A63">
        <w:tblPrEx>
          <w:tblLook w:val="04A0" w:firstRow="1" w:lastRow="0" w:firstColumn="1" w:lastColumn="0" w:noHBand="0" w:noVBand="1"/>
        </w:tblPrEx>
        <w:tc>
          <w:tcPr>
            <w:tcW w:w="851" w:type="dxa"/>
            <w:gridSpan w:val="2"/>
          </w:tcPr>
          <w:p w14:paraId="2FA93A35" w14:textId="77777777" w:rsidR="00D67EA6" w:rsidRPr="00D67EA6" w:rsidRDefault="00D67EA6" w:rsidP="00D67EA6">
            <w:pPr>
              <w:autoSpaceDE w:val="0"/>
              <w:autoSpaceDN w:val="0"/>
              <w:adjustRightInd w:val="0"/>
              <w:rPr>
                <w:rFonts w:ascii="Times New Roman" w:hAnsi="Times New Roman" w:cs="Times New Roman"/>
                <w:color w:val="000000"/>
                <w:sz w:val="23"/>
                <w:szCs w:val="23"/>
                <w:lang w:eastAsia="en-US"/>
              </w:rPr>
            </w:pPr>
            <w:r w:rsidRPr="00D67EA6">
              <w:rPr>
                <w:rFonts w:ascii="Times New Roman" w:hAnsi="Times New Roman" w:cs="Times New Roman"/>
                <w:color w:val="000000"/>
                <w:sz w:val="23"/>
                <w:szCs w:val="23"/>
                <w:lang w:eastAsia="en-US"/>
              </w:rPr>
              <w:t>11.3</w:t>
            </w:r>
          </w:p>
        </w:tc>
        <w:tc>
          <w:tcPr>
            <w:tcW w:w="6804" w:type="dxa"/>
          </w:tcPr>
          <w:p w14:paraId="0A2AD6F4" w14:textId="77777777" w:rsidR="00D67EA6" w:rsidRPr="00D67EA6" w:rsidRDefault="00D67EA6" w:rsidP="00D67EA6">
            <w:pPr>
              <w:autoSpaceDE w:val="0"/>
              <w:autoSpaceDN w:val="0"/>
              <w:adjustRightInd w:val="0"/>
              <w:jc w:val="both"/>
              <w:rPr>
                <w:rFonts w:ascii="Times New Roman" w:hAnsi="Times New Roman" w:cs="Times New Roman"/>
                <w:b/>
                <w:color w:val="000000"/>
                <w:sz w:val="23"/>
                <w:szCs w:val="23"/>
                <w:lang w:eastAsia="en-US"/>
              </w:rPr>
            </w:pPr>
            <w:r w:rsidRPr="00D67EA6">
              <w:rPr>
                <w:rFonts w:ascii="Times New Roman" w:hAnsi="Times New Roman" w:cs="Times New Roman"/>
                <w:color w:val="000000"/>
                <w:sz w:val="23"/>
                <w:szCs w:val="23"/>
                <w:lang w:eastAsia="en-US"/>
              </w:rPr>
              <w:t>Благотворительные</w:t>
            </w:r>
            <w:r w:rsidRPr="00D67EA6">
              <w:rPr>
                <w:rFonts w:ascii="Times New Roman" w:hAnsi="Times New Roman" w:cs="Times New Roman"/>
                <w:b/>
                <w:color w:val="000000"/>
                <w:sz w:val="23"/>
                <w:szCs w:val="23"/>
                <w:lang w:eastAsia="en-US"/>
              </w:rPr>
              <w:t xml:space="preserve"> </w:t>
            </w:r>
            <w:r w:rsidRPr="00D67EA6">
              <w:rPr>
                <w:rFonts w:ascii="Times New Roman" w:hAnsi="Times New Roman" w:cs="Times New Roman"/>
                <w:color w:val="000000"/>
                <w:sz w:val="23"/>
                <w:szCs w:val="23"/>
                <w:lang w:eastAsia="en-US"/>
              </w:rPr>
              <w:t>пожертвования</w:t>
            </w:r>
          </w:p>
        </w:tc>
        <w:tc>
          <w:tcPr>
            <w:tcW w:w="1984" w:type="dxa"/>
          </w:tcPr>
          <w:p w14:paraId="2884FDFF" w14:textId="77777777" w:rsidR="00D67EA6" w:rsidRPr="00D67EA6" w:rsidRDefault="00D67EA6" w:rsidP="00D67EA6">
            <w:pPr>
              <w:jc w:val="center"/>
              <w:rPr>
                <w:rFonts w:ascii="Times New Roman" w:hAnsi="Times New Roman" w:cs="Times New Roman"/>
                <w:b/>
                <w:lang w:eastAsia="en-US"/>
              </w:rPr>
            </w:pPr>
          </w:p>
        </w:tc>
      </w:tr>
    </w:tbl>
    <w:p w14:paraId="52149C71" w14:textId="77777777" w:rsidR="00D67EA6" w:rsidRPr="00D67EA6" w:rsidRDefault="00D67EA6" w:rsidP="00D67EA6">
      <w:pPr>
        <w:spacing w:after="200" w:line="276" w:lineRule="auto"/>
        <w:rPr>
          <w:rFonts w:ascii="Times New Roman" w:eastAsia="Times New Roman" w:hAnsi="Times New Roman" w:cs="Times New Roman"/>
          <w:bCs/>
          <w:sz w:val="24"/>
          <w:szCs w:val="24"/>
        </w:rPr>
      </w:pPr>
      <w:r w:rsidRPr="00D67EA6">
        <w:rPr>
          <w:rFonts w:ascii="Times New Roman" w:eastAsia="Times New Roman" w:hAnsi="Times New Roman" w:cs="Times New Roman"/>
          <w:bCs/>
          <w:sz w:val="24"/>
          <w:szCs w:val="24"/>
        </w:rPr>
        <w:br w:type="page"/>
      </w:r>
    </w:p>
    <w:p w14:paraId="7BC27B08" w14:textId="77777777" w:rsidR="00D67EA6" w:rsidRPr="00D67EA6" w:rsidRDefault="00D67EA6" w:rsidP="00D67EA6">
      <w:pPr>
        <w:spacing w:after="200" w:line="276" w:lineRule="auto"/>
        <w:jc w:val="right"/>
        <w:rPr>
          <w:rFonts w:ascii="Times New Roman" w:eastAsia="Times New Roman" w:hAnsi="Times New Roman" w:cs="Times New Roman"/>
          <w:sz w:val="24"/>
          <w:szCs w:val="24"/>
        </w:rPr>
      </w:pPr>
      <w:r w:rsidRPr="00D67EA6">
        <w:rPr>
          <w:rFonts w:ascii="Times New Roman" w:eastAsia="Times New Roman" w:hAnsi="Times New Roman" w:cs="Times New Roman"/>
          <w:bCs/>
          <w:sz w:val="24"/>
          <w:szCs w:val="24"/>
        </w:rPr>
        <w:lastRenderedPageBreak/>
        <w:t>Приложение</w:t>
      </w:r>
      <w:r w:rsidRPr="00D67EA6">
        <w:rPr>
          <w:rFonts w:ascii="Times New Roman" w:eastAsia="Times New Roman" w:hAnsi="Times New Roman" w:cs="Times New Roman"/>
          <w:sz w:val="24"/>
          <w:szCs w:val="24"/>
        </w:rPr>
        <w:t xml:space="preserve"> 4 </w:t>
      </w:r>
    </w:p>
    <w:p w14:paraId="6EF6D5E5" w14:textId="77777777" w:rsidR="00D67EA6" w:rsidRPr="00D67EA6" w:rsidRDefault="00D67EA6" w:rsidP="00D67EA6">
      <w:pPr>
        <w:spacing w:line="240" w:lineRule="auto"/>
        <w:ind w:firstLine="708"/>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Оценка достижения предметных результатов освоения ООП в соответствии с ФГОС</w:t>
      </w:r>
    </w:p>
    <w:p w14:paraId="0E7892ED"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проводится в следующих формах:</w:t>
      </w:r>
    </w:p>
    <w:p w14:paraId="42A954C1"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ab/>
        <w:t>-     промежуточная;</w:t>
      </w:r>
    </w:p>
    <w:p w14:paraId="752554F7"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ab/>
        <w:t>- накопительная оценка индивидуальных образовательных достижений обучающихся (с использованием технологии портфолио);</w:t>
      </w:r>
    </w:p>
    <w:p w14:paraId="3439744D"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ab/>
        <w:t>- анализ результатов внешних независимых диагностик, всероссийских проверочных работ;</w:t>
      </w:r>
    </w:p>
    <w:p w14:paraId="1B2F8F75"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ab/>
        <w:t>- итоговая оценка по предметам, не выносимым на ГИА;</w:t>
      </w:r>
    </w:p>
    <w:p w14:paraId="0A9F3B0C"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ab/>
        <w:t>- анализ результатов ГИА.</w:t>
      </w:r>
    </w:p>
    <w:p w14:paraId="19A8F009"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ab/>
        <w:t xml:space="preserve">Сводная информация по итогам оценки предметных результатов проводится по следующим показателям: </w:t>
      </w:r>
    </w:p>
    <w:p w14:paraId="010D5759" w14:textId="77777777" w:rsidR="00D67EA6" w:rsidRPr="00D67EA6" w:rsidRDefault="00D67EA6" w:rsidP="00D67EA6">
      <w:pPr>
        <w:spacing w:line="240" w:lineRule="auto"/>
        <w:jc w:val="both"/>
        <w:rPr>
          <w:rFonts w:ascii="Times New Roman" w:eastAsia="Times New Roman" w:hAnsi="Times New Roman" w:cs="Times New Roman"/>
          <w:sz w:val="16"/>
          <w:szCs w:val="24"/>
        </w:rPr>
      </w:pPr>
    </w:p>
    <w:p w14:paraId="77DCAF25" w14:textId="77777777" w:rsidR="00D67EA6" w:rsidRPr="00D67EA6" w:rsidRDefault="00D67EA6" w:rsidP="00D67EA6">
      <w:pPr>
        <w:spacing w:after="120" w:line="276" w:lineRule="auto"/>
        <w:jc w:val="center"/>
        <w:rPr>
          <w:rFonts w:ascii="Times New Roman" w:hAnsi="Times New Roman" w:cs="Times New Roman"/>
          <w:b/>
          <w:sz w:val="24"/>
          <w:lang w:eastAsia="en-US"/>
        </w:rPr>
      </w:pPr>
      <w:r w:rsidRPr="00D67EA6">
        <w:rPr>
          <w:rFonts w:ascii="Times New Roman" w:hAnsi="Times New Roman" w:cs="Times New Roman"/>
          <w:b/>
          <w:sz w:val="24"/>
          <w:lang w:eastAsia="en-US"/>
        </w:rPr>
        <w:t>Показатели оценки предметных образовательных результатов</w:t>
      </w:r>
    </w:p>
    <w:tbl>
      <w:tblPr>
        <w:tblW w:w="5105" w:type="pct"/>
        <w:tblCellSpacing w:w="5" w:type="nil"/>
        <w:tblCellMar>
          <w:left w:w="75" w:type="dxa"/>
          <w:right w:w="75" w:type="dxa"/>
        </w:tblCellMar>
        <w:tblLook w:val="0000" w:firstRow="0" w:lastRow="0" w:firstColumn="0" w:lastColumn="0" w:noHBand="0" w:noVBand="0"/>
      </w:tblPr>
      <w:tblGrid>
        <w:gridCol w:w="488"/>
        <w:gridCol w:w="7530"/>
        <w:gridCol w:w="1523"/>
      </w:tblGrid>
      <w:tr w:rsidR="00D67EA6" w:rsidRPr="00D67EA6" w14:paraId="7462DCF4"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68381906" w14:textId="77777777" w:rsidR="00D67EA6" w:rsidRPr="00D67EA6" w:rsidRDefault="00D67EA6" w:rsidP="00D67EA6">
            <w:pPr>
              <w:spacing w:line="240" w:lineRule="auto"/>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w:t>
            </w:r>
          </w:p>
        </w:tc>
        <w:tc>
          <w:tcPr>
            <w:tcW w:w="3946" w:type="pct"/>
            <w:tcBorders>
              <w:top w:val="single" w:sz="4" w:space="0" w:color="auto"/>
              <w:left w:val="single" w:sz="4" w:space="0" w:color="auto"/>
              <w:bottom w:val="single" w:sz="4" w:space="0" w:color="auto"/>
              <w:right w:val="single" w:sz="4" w:space="0" w:color="auto"/>
            </w:tcBorders>
            <w:vAlign w:val="center"/>
          </w:tcPr>
          <w:p w14:paraId="4B24E6DA" w14:textId="77777777" w:rsidR="00D67EA6" w:rsidRPr="00D67EA6" w:rsidRDefault="00D67EA6" w:rsidP="00D67EA6">
            <w:pPr>
              <w:spacing w:line="240" w:lineRule="auto"/>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Показатели оценки предметных образовательных результатов</w:t>
            </w:r>
          </w:p>
        </w:tc>
        <w:tc>
          <w:tcPr>
            <w:tcW w:w="798" w:type="pct"/>
            <w:tcBorders>
              <w:top w:val="single" w:sz="4" w:space="0" w:color="auto"/>
              <w:left w:val="single" w:sz="4" w:space="0" w:color="auto"/>
              <w:bottom w:val="single" w:sz="4" w:space="0" w:color="auto"/>
              <w:right w:val="single" w:sz="4" w:space="0" w:color="auto"/>
            </w:tcBorders>
            <w:vAlign w:val="center"/>
          </w:tcPr>
          <w:p w14:paraId="61B913B5" w14:textId="77777777" w:rsidR="00D67EA6" w:rsidRPr="00D67EA6" w:rsidRDefault="00D67EA6" w:rsidP="00D67EA6">
            <w:pPr>
              <w:spacing w:line="240" w:lineRule="auto"/>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Единица</w:t>
            </w:r>
          </w:p>
          <w:p w14:paraId="1435F0C8" w14:textId="77777777" w:rsidR="00D67EA6" w:rsidRPr="00D67EA6" w:rsidRDefault="00D67EA6" w:rsidP="00D67EA6">
            <w:pPr>
              <w:spacing w:line="240" w:lineRule="auto"/>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измерения</w:t>
            </w:r>
          </w:p>
        </w:tc>
      </w:tr>
      <w:tr w:rsidR="00D67EA6" w:rsidRPr="00D67EA6" w14:paraId="680B5F67"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0FC3749B"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w:t>
            </w:r>
          </w:p>
        </w:tc>
        <w:tc>
          <w:tcPr>
            <w:tcW w:w="3946" w:type="pct"/>
            <w:tcBorders>
              <w:top w:val="single" w:sz="4" w:space="0" w:color="auto"/>
              <w:left w:val="single" w:sz="4" w:space="0" w:color="auto"/>
              <w:bottom w:val="single" w:sz="4" w:space="0" w:color="auto"/>
              <w:right w:val="single" w:sz="4" w:space="0" w:color="auto"/>
            </w:tcBorders>
            <w:vAlign w:val="center"/>
          </w:tcPr>
          <w:p w14:paraId="585D0A71"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обучающихся, успевающих на «4» и «5» по результатам промежуточной аттестации, в общей численности обучающихся</w:t>
            </w:r>
          </w:p>
        </w:tc>
        <w:tc>
          <w:tcPr>
            <w:tcW w:w="798" w:type="pct"/>
            <w:tcBorders>
              <w:top w:val="single" w:sz="4" w:space="0" w:color="auto"/>
              <w:left w:val="single" w:sz="4" w:space="0" w:color="auto"/>
              <w:bottom w:val="single" w:sz="4" w:space="0" w:color="auto"/>
              <w:right w:val="single" w:sz="4" w:space="0" w:color="auto"/>
            </w:tcBorders>
            <w:vAlign w:val="center"/>
          </w:tcPr>
          <w:p w14:paraId="04666A5F"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36D885BD"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1757E8A8"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2</w:t>
            </w:r>
          </w:p>
        </w:tc>
        <w:tc>
          <w:tcPr>
            <w:tcW w:w="3946" w:type="pct"/>
            <w:tcBorders>
              <w:top w:val="single" w:sz="4" w:space="0" w:color="auto"/>
              <w:left w:val="single" w:sz="4" w:space="0" w:color="auto"/>
              <w:bottom w:val="single" w:sz="4" w:space="0" w:color="auto"/>
              <w:right w:val="single" w:sz="4" w:space="0" w:color="auto"/>
            </w:tcBorders>
            <w:vAlign w:val="center"/>
          </w:tcPr>
          <w:p w14:paraId="228540A3"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Средний балл ОГЭ выпускников 9-х классов по русскому языку</w:t>
            </w:r>
          </w:p>
        </w:tc>
        <w:tc>
          <w:tcPr>
            <w:tcW w:w="798" w:type="pct"/>
            <w:tcBorders>
              <w:top w:val="single" w:sz="4" w:space="0" w:color="auto"/>
              <w:left w:val="single" w:sz="4" w:space="0" w:color="auto"/>
              <w:bottom w:val="single" w:sz="4" w:space="0" w:color="auto"/>
              <w:right w:val="single" w:sz="4" w:space="0" w:color="auto"/>
            </w:tcBorders>
            <w:vAlign w:val="center"/>
          </w:tcPr>
          <w:p w14:paraId="6D0D6B41"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Балл</w:t>
            </w:r>
          </w:p>
        </w:tc>
      </w:tr>
      <w:tr w:rsidR="00D67EA6" w:rsidRPr="00D67EA6" w14:paraId="32AD9EE1"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2B8F7782"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3</w:t>
            </w:r>
          </w:p>
        </w:tc>
        <w:tc>
          <w:tcPr>
            <w:tcW w:w="3946" w:type="pct"/>
            <w:tcBorders>
              <w:top w:val="single" w:sz="4" w:space="0" w:color="auto"/>
              <w:left w:val="single" w:sz="4" w:space="0" w:color="auto"/>
              <w:bottom w:val="single" w:sz="4" w:space="0" w:color="auto"/>
              <w:right w:val="single" w:sz="4" w:space="0" w:color="auto"/>
            </w:tcBorders>
            <w:vAlign w:val="center"/>
          </w:tcPr>
          <w:p w14:paraId="39E87385"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Средний балл ОГЭ выпускников 9-х классов по математике</w:t>
            </w:r>
          </w:p>
        </w:tc>
        <w:tc>
          <w:tcPr>
            <w:tcW w:w="798" w:type="pct"/>
            <w:tcBorders>
              <w:top w:val="single" w:sz="4" w:space="0" w:color="auto"/>
              <w:left w:val="single" w:sz="4" w:space="0" w:color="auto"/>
              <w:bottom w:val="single" w:sz="4" w:space="0" w:color="auto"/>
              <w:right w:val="single" w:sz="4" w:space="0" w:color="auto"/>
            </w:tcBorders>
            <w:vAlign w:val="center"/>
          </w:tcPr>
          <w:p w14:paraId="25A47F1F"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Балл</w:t>
            </w:r>
          </w:p>
        </w:tc>
      </w:tr>
      <w:tr w:rsidR="00D67EA6" w:rsidRPr="00D67EA6" w14:paraId="7F89EF0E"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49B4F6AE"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4</w:t>
            </w:r>
          </w:p>
        </w:tc>
        <w:tc>
          <w:tcPr>
            <w:tcW w:w="3946" w:type="pct"/>
            <w:tcBorders>
              <w:top w:val="single" w:sz="4" w:space="0" w:color="auto"/>
              <w:left w:val="single" w:sz="4" w:space="0" w:color="auto"/>
              <w:bottom w:val="single" w:sz="4" w:space="0" w:color="auto"/>
              <w:right w:val="single" w:sz="4" w:space="0" w:color="auto"/>
            </w:tcBorders>
            <w:vAlign w:val="center"/>
          </w:tcPr>
          <w:p w14:paraId="3E683BFD"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Средний балл ЕГЭ выпускников 11-х классов по русскому языку</w:t>
            </w:r>
          </w:p>
        </w:tc>
        <w:tc>
          <w:tcPr>
            <w:tcW w:w="798" w:type="pct"/>
            <w:tcBorders>
              <w:top w:val="single" w:sz="4" w:space="0" w:color="auto"/>
              <w:left w:val="single" w:sz="4" w:space="0" w:color="auto"/>
              <w:bottom w:val="single" w:sz="4" w:space="0" w:color="auto"/>
              <w:right w:val="single" w:sz="4" w:space="0" w:color="auto"/>
            </w:tcBorders>
            <w:vAlign w:val="center"/>
          </w:tcPr>
          <w:p w14:paraId="3FD23D64"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Балл</w:t>
            </w:r>
          </w:p>
        </w:tc>
      </w:tr>
      <w:tr w:rsidR="00D67EA6" w:rsidRPr="00D67EA6" w14:paraId="25B97783"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69A4E219"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5</w:t>
            </w:r>
          </w:p>
        </w:tc>
        <w:tc>
          <w:tcPr>
            <w:tcW w:w="3946" w:type="pct"/>
            <w:tcBorders>
              <w:top w:val="single" w:sz="4" w:space="0" w:color="auto"/>
              <w:left w:val="single" w:sz="4" w:space="0" w:color="auto"/>
              <w:bottom w:val="single" w:sz="4" w:space="0" w:color="auto"/>
              <w:right w:val="single" w:sz="4" w:space="0" w:color="auto"/>
            </w:tcBorders>
            <w:vAlign w:val="center"/>
          </w:tcPr>
          <w:p w14:paraId="7582B637"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Средний балл ЕГЭ выпускников 11-х классов по математике (профиль)</w:t>
            </w:r>
          </w:p>
        </w:tc>
        <w:tc>
          <w:tcPr>
            <w:tcW w:w="798" w:type="pct"/>
            <w:tcBorders>
              <w:top w:val="single" w:sz="4" w:space="0" w:color="auto"/>
              <w:left w:val="single" w:sz="4" w:space="0" w:color="auto"/>
              <w:bottom w:val="single" w:sz="4" w:space="0" w:color="auto"/>
              <w:right w:val="single" w:sz="4" w:space="0" w:color="auto"/>
            </w:tcBorders>
            <w:vAlign w:val="center"/>
          </w:tcPr>
          <w:p w14:paraId="329553B8"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Балл</w:t>
            </w:r>
          </w:p>
        </w:tc>
      </w:tr>
      <w:tr w:rsidR="00D67EA6" w:rsidRPr="00D67EA6" w14:paraId="1064F6D4"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572AA2DF"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6</w:t>
            </w:r>
          </w:p>
        </w:tc>
        <w:tc>
          <w:tcPr>
            <w:tcW w:w="3946" w:type="pct"/>
            <w:tcBorders>
              <w:top w:val="single" w:sz="4" w:space="0" w:color="auto"/>
              <w:left w:val="single" w:sz="4" w:space="0" w:color="auto"/>
              <w:bottom w:val="single" w:sz="4" w:space="0" w:color="auto"/>
              <w:right w:val="single" w:sz="4" w:space="0" w:color="auto"/>
            </w:tcBorders>
            <w:vAlign w:val="center"/>
          </w:tcPr>
          <w:p w14:paraId="19B72D64"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выпускников 9-х классов, получивших неудовлетворительные результаты на ОГЭ по русскому языку, в общей численности выпускников 9-х классов</w:t>
            </w:r>
          </w:p>
        </w:tc>
        <w:tc>
          <w:tcPr>
            <w:tcW w:w="798" w:type="pct"/>
            <w:tcBorders>
              <w:top w:val="single" w:sz="4" w:space="0" w:color="auto"/>
              <w:left w:val="single" w:sz="4" w:space="0" w:color="auto"/>
              <w:bottom w:val="single" w:sz="4" w:space="0" w:color="auto"/>
              <w:right w:val="single" w:sz="4" w:space="0" w:color="auto"/>
            </w:tcBorders>
            <w:vAlign w:val="center"/>
          </w:tcPr>
          <w:p w14:paraId="235509C8"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7CC1C97F"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0C5DED33"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7</w:t>
            </w:r>
          </w:p>
        </w:tc>
        <w:tc>
          <w:tcPr>
            <w:tcW w:w="3946" w:type="pct"/>
            <w:tcBorders>
              <w:top w:val="single" w:sz="4" w:space="0" w:color="auto"/>
              <w:left w:val="single" w:sz="4" w:space="0" w:color="auto"/>
              <w:bottom w:val="single" w:sz="4" w:space="0" w:color="auto"/>
              <w:right w:val="single" w:sz="4" w:space="0" w:color="auto"/>
            </w:tcBorders>
            <w:vAlign w:val="center"/>
          </w:tcPr>
          <w:p w14:paraId="0A616A43"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выпускников 9-х классов, получивших неудовлетворительные результаты на ОГЭ по математике, в общей численности выпускников 9-х классов</w:t>
            </w:r>
          </w:p>
        </w:tc>
        <w:tc>
          <w:tcPr>
            <w:tcW w:w="798" w:type="pct"/>
            <w:tcBorders>
              <w:top w:val="single" w:sz="4" w:space="0" w:color="auto"/>
              <w:left w:val="single" w:sz="4" w:space="0" w:color="auto"/>
              <w:bottom w:val="single" w:sz="4" w:space="0" w:color="auto"/>
              <w:right w:val="single" w:sz="4" w:space="0" w:color="auto"/>
            </w:tcBorders>
            <w:vAlign w:val="center"/>
          </w:tcPr>
          <w:p w14:paraId="563650AC"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73EE2738"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315C065F"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8</w:t>
            </w:r>
          </w:p>
        </w:tc>
        <w:tc>
          <w:tcPr>
            <w:tcW w:w="3946" w:type="pct"/>
            <w:tcBorders>
              <w:top w:val="single" w:sz="4" w:space="0" w:color="auto"/>
              <w:left w:val="single" w:sz="4" w:space="0" w:color="auto"/>
              <w:bottom w:val="single" w:sz="4" w:space="0" w:color="auto"/>
              <w:right w:val="single" w:sz="4" w:space="0" w:color="auto"/>
            </w:tcBorders>
            <w:vAlign w:val="center"/>
          </w:tcPr>
          <w:p w14:paraId="326D4075"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выпускников 11-х классов, получивших результаты ниже установленного минимального количества баллов ЕГЭ по русскому языку, в общей численности выпускников 11-х классов</w:t>
            </w:r>
          </w:p>
        </w:tc>
        <w:tc>
          <w:tcPr>
            <w:tcW w:w="798" w:type="pct"/>
            <w:tcBorders>
              <w:top w:val="single" w:sz="4" w:space="0" w:color="auto"/>
              <w:left w:val="single" w:sz="4" w:space="0" w:color="auto"/>
              <w:bottom w:val="single" w:sz="4" w:space="0" w:color="auto"/>
              <w:right w:val="single" w:sz="4" w:space="0" w:color="auto"/>
            </w:tcBorders>
            <w:vAlign w:val="center"/>
          </w:tcPr>
          <w:p w14:paraId="244E8918"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1A92CD01"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126396D1"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9</w:t>
            </w:r>
          </w:p>
        </w:tc>
        <w:tc>
          <w:tcPr>
            <w:tcW w:w="3946" w:type="pct"/>
            <w:tcBorders>
              <w:top w:val="single" w:sz="4" w:space="0" w:color="auto"/>
              <w:left w:val="single" w:sz="4" w:space="0" w:color="auto"/>
              <w:bottom w:val="single" w:sz="4" w:space="0" w:color="auto"/>
              <w:right w:val="single" w:sz="4" w:space="0" w:color="auto"/>
            </w:tcBorders>
            <w:vAlign w:val="center"/>
          </w:tcPr>
          <w:p w14:paraId="119D92FD"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выпускников 11-х классов, получивших результаты ниже установленного минимального количества баллов ЕГЭ по математике, в общей численности выпускников 11-х классов</w:t>
            </w:r>
          </w:p>
        </w:tc>
        <w:tc>
          <w:tcPr>
            <w:tcW w:w="798" w:type="pct"/>
            <w:tcBorders>
              <w:top w:val="single" w:sz="4" w:space="0" w:color="auto"/>
              <w:left w:val="single" w:sz="4" w:space="0" w:color="auto"/>
              <w:bottom w:val="single" w:sz="4" w:space="0" w:color="auto"/>
              <w:right w:val="single" w:sz="4" w:space="0" w:color="auto"/>
            </w:tcBorders>
            <w:vAlign w:val="center"/>
          </w:tcPr>
          <w:p w14:paraId="651CBD30"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3857AD6F"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0CCF6ECA"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10</w:t>
            </w:r>
          </w:p>
        </w:tc>
        <w:tc>
          <w:tcPr>
            <w:tcW w:w="3946" w:type="pct"/>
            <w:tcBorders>
              <w:top w:val="single" w:sz="4" w:space="0" w:color="auto"/>
              <w:left w:val="single" w:sz="4" w:space="0" w:color="auto"/>
              <w:bottom w:val="single" w:sz="4" w:space="0" w:color="auto"/>
              <w:right w:val="single" w:sz="4" w:space="0" w:color="auto"/>
            </w:tcBorders>
            <w:vAlign w:val="center"/>
          </w:tcPr>
          <w:p w14:paraId="0CDA038B"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выпускников 9-х классов, не получивших аттестаты об основном общем образовании, в общей численности выпускников 9-х классов</w:t>
            </w:r>
          </w:p>
        </w:tc>
        <w:tc>
          <w:tcPr>
            <w:tcW w:w="798" w:type="pct"/>
            <w:tcBorders>
              <w:top w:val="single" w:sz="4" w:space="0" w:color="auto"/>
              <w:left w:val="single" w:sz="4" w:space="0" w:color="auto"/>
              <w:bottom w:val="single" w:sz="4" w:space="0" w:color="auto"/>
              <w:right w:val="single" w:sz="4" w:space="0" w:color="auto"/>
            </w:tcBorders>
            <w:vAlign w:val="center"/>
          </w:tcPr>
          <w:p w14:paraId="22C69BE7"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19D9465D"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16A53DDD"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11</w:t>
            </w:r>
          </w:p>
        </w:tc>
        <w:tc>
          <w:tcPr>
            <w:tcW w:w="3946" w:type="pct"/>
            <w:tcBorders>
              <w:top w:val="single" w:sz="4" w:space="0" w:color="auto"/>
              <w:left w:val="single" w:sz="4" w:space="0" w:color="auto"/>
              <w:bottom w:val="single" w:sz="4" w:space="0" w:color="auto"/>
              <w:right w:val="single" w:sz="4" w:space="0" w:color="auto"/>
            </w:tcBorders>
            <w:vAlign w:val="center"/>
          </w:tcPr>
          <w:p w14:paraId="5C430626"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выпускников 11-х классов, не получивших аттестаты о среднем общем образовании, в общей численности выпускников 11-х классов</w:t>
            </w:r>
          </w:p>
        </w:tc>
        <w:tc>
          <w:tcPr>
            <w:tcW w:w="798" w:type="pct"/>
            <w:tcBorders>
              <w:top w:val="single" w:sz="4" w:space="0" w:color="auto"/>
              <w:left w:val="single" w:sz="4" w:space="0" w:color="auto"/>
              <w:bottom w:val="single" w:sz="4" w:space="0" w:color="auto"/>
              <w:right w:val="single" w:sz="4" w:space="0" w:color="auto"/>
            </w:tcBorders>
            <w:vAlign w:val="center"/>
          </w:tcPr>
          <w:p w14:paraId="124FC8DB"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59BD0CC4"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3F6D183B"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12</w:t>
            </w:r>
          </w:p>
        </w:tc>
        <w:tc>
          <w:tcPr>
            <w:tcW w:w="3946" w:type="pct"/>
            <w:tcBorders>
              <w:top w:val="single" w:sz="4" w:space="0" w:color="auto"/>
              <w:left w:val="single" w:sz="4" w:space="0" w:color="auto"/>
              <w:bottom w:val="single" w:sz="4" w:space="0" w:color="auto"/>
              <w:right w:val="single" w:sz="4" w:space="0" w:color="auto"/>
            </w:tcBorders>
            <w:vAlign w:val="center"/>
          </w:tcPr>
          <w:p w14:paraId="57475CFC"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выпускников 9-х классов, получивших аттестаты об основном общем образовании с отличием, в общей численности выпускников 9-х классов</w:t>
            </w:r>
          </w:p>
        </w:tc>
        <w:tc>
          <w:tcPr>
            <w:tcW w:w="798" w:type="pct"/>
            <w:tcBorders>
              <w:top w:val="single" w:sz="4" w:space="0" w:color="auto"/>
              <w:left w:val="single" w:sz="4" w:space="0" w:color="auto"/>
              <w:bottom w:val="single" w:sz="4" w:space="0" w:color="auto"/>
              <w:right w:val="single" w:sz="4" w:space="0" w:color="auto"/>
            </w:tcBorders>
            <w:vAlign w:val="center"/>
          </w:tcPr>
          <w:p w14:paraId="67C7094F"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576816C0"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449F98B7"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13</w:t>
            </w:r>
          </w:p>
        </w:tc>
        <w:tc>
          <w:tcPr>
            <w:tcW w:w="3946" w:type="pct"/>
            <w:tcBorders>
              <w:top w:val="single" w:sz="4" w:space="0" w:color="auto"/>
              <w:left w:val="single" w:sz="4" w:space="0" w:color="auto"/>
              <w:bottom w:val="single" w:sz="4" w:space="0" w:color="auto"/>
              <w:right w:val="single" w:sz="4" w:space="0" w:color="auto"/>
            </w:tcBorders>
            <w:vAlign w:val="center"/>
          </w:tcPr>
          <w:p w14:paraId="39B27255"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выпускников 11-х классов, получивших аттестаты о среднем общем образовании с отличием, в общей численности выпускников 11-х классов</w:t>
            </w:r>
          </w:p>
        </w:tc>
        <w:tc>
          <w:tcPr>
            <w:tcW w:w="798" w:type="pct"/>
            <w:tcBorders>
              <w:top w:val="single" w:sz="4" w:space="0" w:color="auto"/>
              <w:left w:val="single" w:sz="4" w:space="0" w:color="auto"/>
              <w:bottom w:val="single" w:sz="4" w:space="0" w:color="auto"/>
              <w:right w:val="single" w:sz="4" w:space="0" w:color="auto"/>
            </w:tcBorders>
            <w:vAlign w:val="center"/>
          </w:tcPr>
          <w:p w14:paraId="0DD8F628"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6085E58A"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4F3DA2C2"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lastRenderedPageBreak/>
              <w:t>14</w:t>
            </w:r>
          </w:p>
        </w:tc>
        <w:tc>
          <w:tcPr>
            <w:tcW w:w="3946" w:type="pct"/>
            <w:tcBorders>
              <w:top w:val="single" w:sz="4" w:space="0" w:color="auto"/>
              <w:left w:val="single" w:sz="4" w:space="0" w:color="auto"/>
              <w:bottom w:val="single" w:sz="4" w:space="0" w:color="auto"/>
              <w:right w:val="single" w:sz="4" w:space="0" w:color="auto"/>
            </w:tcBorders>
            <w:vAlign w:val="center"/>
          </w:tcPr>
          <w:p w14:paraId="0A99D29B"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обучающихся, принявших участие в различных предметных олимпиадах, смотрах, конкурсах, в общей численности обучающихся</w:t>
            </w:r>
          </w:p>
        </w:tc>
        <w:tc>
          <w:tcPr>
            <w:tcW w:w="798" w:type="pct"/>
            <w:tcBorders>
              <w:top w:val="single" w:sz="4" w:space="0" w:color="auto"/>
              <w:left w:val="single" w:sz="4" w:space="0" w:color="auto"/>
              <w:bottom w:val="single" w:sz="4" w:space="0" w:color="auto"/>
              <w:right w:val="single" w:sz="4" w:space="0" w:color="auto"/>
            </w:tcBorders>
            <w:vAlign w:val="center"/>
          </w:tcPr>
          <w:p w14:paraId="4A314DE3"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13594FA4"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0BC3C470"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15</w:t>
            </w:r>
          </w:p>
        </w:tc>
        <w:tc>
          <w:tcPr>
            <w:tcW w:w="3946" w:type="pct"/>
            <w:tcBorders>
              <w:top w:val="single" w:sz="4" w:space="0" w:color="auto"/>
              <w:left w:val="single" w:sz="4" w:space="0" w:color="auto"/>
              <w:bottom w:val="single" w:sz="4" w:space="0" w:color="auto"/>
              <w:right w:val="single" w:sz="4" w:space="0" w:color="auto"/>
            </w:tcBorders>
            <w:vAlign w:val="center"/>
          </w:tcPr>
          <w:p w14:paraId="7053C657"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Численность/удельный вес численности обучающихся - победителей и призеров предметных олимпиад, смотров, конкурсов, в общей численности обучающихся, в том числе:</w:t>
            </w:r>
          </w:p>
        </w:tc>
        <w:tc>
          <w:tcPr>
            <w:tcW w:w="798" w:type="pct"/>
            <w:tcBorders>
              <w:top w:val="single" w:sz="4" w:space="0" w:color="auto"/>
              <w:left w:val="single" w:sz="4" w:space="0" w:color="auto"/>
              <w:bottom w:val="single" w:sz="4" w:space="0" w:color="auto"/>
              <w:right w:val="single" w:sz="4" w:space="0" w:color="auto"/>
            </w:tcBorders>
            <w:vAlign w:val="center"/>
          </w:tcPr>
          <w:p w14:paraId="58ECE6A6"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7E3338CD"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6450F82E" w14:textId="77777777" w:rsidR="00D67EA6" w:rsidRPr="00D67EA6" w:rsidRDefault="00D67EA6" w:rsidP="00D67EA6">
            <w:pPr>
              <w:spacing w:line="240" w:lineRule="auto"/>
              <w:rPr>
                <w:rFonts w:ascii="Times New Roman" w:hAnsi="Times New Roman" w:cs="Times New Roman"/>
                <w:sz w:val="24"/>
                <w:szCs w:val="24"/>
                <w:lang w:eastAsia="en-US"/>
              </w:rPr>
            </w:pPr>
          </w:p>
        </w:tc>
        <w:tc>
          <w:tcPr>
            <w:tcW w:w="3946" w:type="pct"/>
            <w:tcBorders>
              <w:top w:val="single" w:sz="4" w:space="0" w:color="auto"/>
              <w:left w:val="single" w:sz="4" w:space="0" w:color="auto"/>
              <w:bottom w:val="single" w:sz="4" w:space="0" w:color="auto"/>
              <w:right w:val="single" w:sz="4" w:space="0" w:color="auto"/>
            </w:tcBorders>
            <w:vAlign w:val="center"/>
          </w:tcPr>
          <w:p w14:paraId="114DDFFE"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муниципального уровня;</w:t>
            </w:r>
          </w:p>
        </w:tc>
        <w:tc>
          <w:tcPr>
            <w:tcW w:w="798" w:type="pct"/>
            <w:tcBorders>
              <w:top w:val="single" w:sz="4" w:space="0" w:color="auto"/>
              <w:left w:val="single" w:sz="4" w:space="0" w:color="auto"/>
              <w:bottom w:val="single" w:sz="4" w:space="0" w:color="auto"/>
              <w:right w:val="single" w:sz="4" w:space="0" w:color="auto"/>
            </w:tcBorders>
            <w:vAlign w:val="center"/>
          </w:tcPr>
          <w:p w14:paraId="7396E099"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73C9D991"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0E170DFB" w14:textId="77777777" w:rsidR="00D67EA6" w:rsidRPr="00D67EA6" w:rsidRDefault="00D67EA6" w:rsidP="00D67EA6">
            <w:pPr>
              <w:spacing w:line="240" w:lineRule="auto"/>
              <w:rPr>
                <w:rFonts w:ascii="Times New Roman" w:hAnsi="Times New Roman" w:cs="Times New Roman"/>
                <w:sz w:val="24"/>
                <w:szCs w:val="24"/>
                <w:lang w:eastAsia="en-US"/>
              </w:rPr>
            </w:pPr>
          </w:p>
        </w:tc>
        <w:tc>
          <w:tcPr>
            <w:tcW w:w="3946" w:type="pct"/>
            <w:tcBorders>
              <w:top w:val="single" w:sz="4" w:space="0" w:color="auto"/>
              <w:left w:val="single" w:sz="4" w:space="0" w:color="auto"/>
              <w:bottom w:val="single" w:sz="4" w:space="0" w:color="auto"/>
              <w:right w:val="single" w:sz="4" w:space="0" w:color="auto"/>
            </w:tcBorders>
            <w:vAlign w:val="center"/>
          </w:tcPr>
          <w:p w14:paraId="25801341"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регионального уровня;</w:t>
            </w:r>
          </w:p>
        </w:tc>
        <w:tc>
          <w:tcPr>
            <w:tcW w:w="798" w:type="pct"/>
            <w:tcBorders>
              <w:top w:val="single" w:sz="4" w:space="0" w:color="auto"/>
              <w:left w:val="single" w:sz="4" w:space="0" w:color="auto"/>
              <w:bottom w:val="single" w:sz="4" w:space="0" w:color="auto"/>
              <w:right w:val="single" w:sz="4" w:space="0" w:color="auto"/>
            </w:tcBorders>
            <w:vAlign w:val="center"/>
          </w:tcPr>
          <w:p w14:paraId="3D6F5983"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185A5DAC"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21AC8DDB" w14:textId="77777777" w:rsidR="00D67EA6" w:rsidRPr="00D67EA6" w:rsidRDefault="00D67EA6" w:rsidP="00D67EA6">
            <w:pPr>
              <w:spacing w:line="240" w:lineRule="auto"/>
              <w:rPr>
                <w:rFonts w:ascii="Times New Roman" w:hAnsi="Times New Roman" w:cs="Times New Roman"/>
                <w:sz w:val="24"/>
                <w:szCs w:val="24"/>
                <w:lang w:eastAsia="en-US"/>
              </w:rPr>
            </w:pPr>
          </w:p>
        </w:tc>
        <w:tc>
          <w:tcPr>
            <w:tcW w:w="3946" w:type="pct"/>
            <w:tcBorders>
              <w:top w:val="single" w:sz="4" w:space="0" w:color="auto"/>
              <w:left w:val="single" w:sz="4" w:space="0" w:color="auto"/>
              <w:bottom w:val="single" w:sz="4" w:space="0" w:color="auto"/>
              <w:right w:val="single" w:sz="4" w:space="0" w:color="auto"/>
            </w:tcBorders>
            <w:vAlign w:val="center"/>
          </w:tcPr>
          <w:p w14:paraId="73CADFE6"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федерального уровня;</w:t>
            </w:r>
          </w:p>
        </w:tc>
        <w:tc>
          <w:tcPr>
            <w:tcW w:w="798" w:type="pct"/>
            <w:tcBorders>
              <w:top w:val="single" w:sz="4" w:space="0" w:color="auto"/>
              <w:left w:val="single" w:sz="4" w:space="0" w:color="auto"/>
              <w:bottom w:val="single" w:sz="4" w:space="0" w:color="auto"/>
              <w:right w:val="single" w:sz="4" w:space="0" w:color="auto"/>
            </w:tcBorders>
            <w:vAlign w:val="center"/>
          </w:tcPr>
          <w:p w14:paraId="48FC767C"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7998DBAD"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5DC8552B" w14:textId="77777777" w:rsidR="00D67EA6" w:rsidRPr="00D67EA6" w:rsidRDefault="00D67EA6" w:rsidP="00D67EA6">
            <w:pPr>
              <w:spacing w:line="240" w:lineRule="auto"/>
              <w:rPr>
                <w:rFonts w:ascii="Times New Roman" w:hAnsi="Times New Roman" w:cs="Times New Roman"/>
                <w:sz w:val="24"/>
                <w:szCs w:val="24"/>
                <w:lang w:eastAsia="en-US"/>
              </w:rPr>
            </w:pPr>
          </w:p>
        </w:tc>
        <w:tc>
          <w:tcPr>
            <w:tcW w:w="3946" w:type="pct"/>
            <w:tcBorders>
              <w:top w:val="single" w:sz="4" w:space="0" w:color="auto"/>
              <w:left w:val="single" w:sz="4" w:space="0" w:color="auto"/>
              <w:bottom w:val="single" w:sz="4" w:space="0" w:color="auto"/>
              <w:right w:val="single" w:sz="4" w:space="0" w:color="auto"/>
            </w:tcBorders>
            <w:vAlign w:val="center"/>
          </w:tcPr>
          <w:p w14:paraId="6978299C"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международного уровня</w:t>
            </w:r>
          </w:p>
        </w:tc>
        <w:tc>
          <w:tcPr>
            <w:tcW w:w="798" w:type="pct"/>
            <w:tcBorders>
              <w:top w:val="single" w:sz="4" w:space="0" w:color="auto"/>
              <w:left w:val="single" w:sz="4" w:space="0" w:color="auto"/>
              <w:bottom w:val="single" w:sz="4" w:space="0" w:color="auto"/>
              <w:right w:val="single" w:sz="4" w:space="0" w:color="auto"/>
            </w:tcBorders>
            <w:vAlign w:val="center"/>
          </w:tcPr>
          <w:p w14:paraId="41E14174"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55786DA0"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78306232"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16</w:t>
            </w:r>
          </w:p>
        </w:tc>
        <w:tc>
          <w:tcPr>
            <w:tcW w:w="3946" w:type="pct"/>
            <w:tcBorders>
              <w:top w:val="single" w:sz="4" w:space="0" w:color="auto"/>
              <w:left w:val="single" w:sz="4" w:space="0" w:color="auto"/>
              <w:bottom w:val="single" w:sz="4" w:space="0" w:color="auto"/>
              <w:right w:val="single" w:sz="4" w:space="0" w:color="auto"/>
            </w:tcBorders>
            <w:vAlign w:val="center"/>
          </w:tcPr>
          <w:p w14:paraId="73341D29"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обучающихся, получающих образование с углубленным изучением отдельных учебных предметов, в общей численности обучающихся</w:t>
            </w:r>
          </w:p>
        </w:tc>
        <w:tc>
          <w:tcPr>
            <w:tcW w:w="798" w:type="pct"/>
            <w:tcBorders>
              <w:top w:val="single" w:sz="4" w:space="0" w:color="auto"/>
              <w:left w:val="single" w:sz="4" w:space="0" w:color="auto"/>
              <w:bottom w:val="single" w:sz="4" w:space="0" w:color="auto"/>
              <w:right w:val="single" w:sz="4" w:space="0" w:color="auto"/>
            </w:tcBorders>
            <w:vAlign w:val="center"/>
          </w:tcPr>
          <w:p w14:paraId="314F979F"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64C2ED96"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08127C2E"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17</w:t>
            </w:r>
          </w:p>
        </w:tc>
        <w:tc>
          <w:tcPr>
            <w:tcW w:w="3946" w:type="pct"/>
            <w:tcBorders>
              <w:top w:val="single" w:sz="4" w:space="0" w:color="auto"/>
              <w:left w:val="single" w:sz="4" w:space="0" w:color="auto"/>
              <w:bottom w:val="single" w:sz="4" w:space="0" w:color="auto"/>
              <w:right w:val="single" w:sz="4" w:space="0" w:color="auto"/>
            </w:tcBorders>
            <w:vAlign w:val="center"/>
          </w:tcPr>
          <w:p w14:paraId="48329726"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 удельный вес численности обучающихся, получающих образование в рамках профильного обучения, в общей численности обучающихся</w:t>
            </w:r>
          </w:p>
        </w:tc>
        <w:tc>
          <w:tcPr>
            <w:tcW w:w="798" w:type="pct"/>
            <w:tcBorders>
              <w:top w:val="single" w:sz="4" w:space="0" w:color="auto"/>
              <w:left w:val="single" w:sz="4" w:space="0" w:color="auto"/>
              <w:bottom w:val="single" w:sz="4" w:space="0" w:color="auto"/>
              <w:right w:val="single" w:sz="4" w:space="0" w:color="auto"/>
            </w:tcBorders>
            <w:vAlign w:val="center"/>
          </w:tcPr>
          <w:p w14:paraId="57DD6D9C"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6C4CA59C"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25216D42"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18</w:t>
            </w:r>
          </w:p>
        </w:tc>
        <w:tc>
          <w:tcPr>
            <w:tcW w:w="3946" w:type="pct"/>
            <w:tcBorders>
              <w:top w:val="single" w:sz="4" w:space="0" w:color="auto"/>
              <w:left w:val="single" w:sz="4" w:space="0" w:color="auto"/>
              <w:bottom w:val="single" w:sz="4" w:space="0" w:color="auto"/>
              <w:right w:val="single" w:sz="4" w:space="0" w:color="auto"/>
            </w:tcBorders>
            <w:vAlign w:val="center"/>
          </w:tcPr>
          <w:p w14:paraId="0E6947AF"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Результативность выполнения обучающимися ВПР по следующим предметам: химия, биология, физика, русский язык, математика</w:t>
            </w:r>
          </w:p>
          <w:p w14:paraId="77EFBBB8"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доля обучающихся по итогам выполнения заданий ВПР по индексу низких результатов;</w:t>
            </w:r>
          </w:p>
          <w:p w14:paraId="4301760F"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доля обучающихся по итогам выполнения заданий ВПР по индексу высоких результатов</w:t>
            </w:r>
          </w:p>
        </w:tc>
        <w:tc>
          <w:tcPr>
            <w:tcW w:w="798" w:type="pct"/>
            <w:tcBorders>
              <w:top w:val="single" w:sz="4" w:space="0" w:color="auto"/>
              <w:left w:val="single" w:sz="4" w:space="0" w:color="auto"/>
              <w:bottom w:val="single" w:sz="4" w:space="0" w:color="auto"/>
              <w:right w:val="single" w:sz="4" w:space="0" w:color="auto"/>
            </w:tcBorders>
            <w:vAlign w:val="center"/>
          </w:tcPr>
          <w:p w14:paraId="2A1AECCD"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p w14:paraId="65FB35A9" w14:textId="77777777" w:rsidR="00D67EA6" w:rsidRPr="00D67EA6" w:rsidRDefault="00D67EA6" w:rsidP="00D67EA6">
            <w:pPr>
              <w:spacing w:line="240" w:lineRule="auto"/>
              <w:rPr>
                <w:rFonts w:ascii="Times New Roman" w:hAnsi="Times New Roman" w:cs="Times New Roman"/>
                <w:sz w:val="24"/>
                <w:szCs w:val="24"/>
                <w:lang w:eastAsia="en-US"/>
              </w:rPr>
            </w:pPr>
          </w:p>
          <w:p w14:paraId="71466F48"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w:t>
            </w:r>
          </w:p>
          <w:p w14:paraId="362803A9" w14:textId="77777777" w:rsidR="00D67EA6" w:rsidRPr="00D67EA6" w:rsidRDefault="00D67EA6" w:rsidP="00D67EA6">
            <w:pPr>
              <w:spacing w:line="240" w:lineRule="auto"/>
              <w:rPr>
                <w:rFonts w:ascii="Times New Roman" w:hAnsi="Times New Roman" w:cs="Times New Roman"/>
                <w:sz w:val="24"/>
                <w:szCs w:val="24"/>
                <w:lang w:eastAsia="en-US"/>
              </w:rPr>
            </w:pPr>
          </w:p>
          <w:p w14:paraId="38213074"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w:t>
            </w:r>
          </w:p>
        </w:tc>
      </w:tr>
      <w:tr w:rsidR="00D67EA6" w:rsidRPr="00D67EA6" w14:paraId="07959989"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537A38D9"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19</w:t>
            </w:r>
          </w:p>
        </w:tc>
        <w:tc>
          <w:tcPr>
            <w:tcW w:w="3946" w:type="pct"/>
            <w:tcBorders>
              <w:top w:val="single" w:sz="4" w:space="0" w:color="auto"/>
              <w:left w:val="single" w:sz="4" w:space="0" w:color="auto"/>
              <w:bottom w:val="single" w:sz="4" w:space="0" w:color="auto"/>
              <w:right w:val="single" w:sz="4" w:space="0" w:color="auto"/>
            </w:tcBorders>
            <w:vAlign w:val="center"/>
          </w:tcPr>
          <w:p w14:paraId="12E3BB52"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Необъективность оценивания при проведении ВПР</w:t>
            </w:r>
          </w:p>
          <w:p w14:paraId="4595EE23"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доля учителей (педагогических работников), продемонстрировавших необъективность в оценивании при проведении ВПР</w:t>
            </w:r>
          </w:p>
        </w:tc>
        <w:tc>
          <w:tcPr>
            <w:tcW w:w="798" w:type="pct"/>
            <w:tcBorders>
              <w:top w:val="single" w:sz="4" w:space="0" w:color="auto"/>
              <w:left w:val="single" w:sz="4" w:space="0" w:color="auto"/>
              <w:bottom w:val="single" w:sz="4" w:space="0" w:color="auto"/>
              <w:right w:val="single" w:sz="4" w:space="0" w:color="auto"/>
            </w:tcBorders>
            <w:vAlign w:val="center"/>
          </w:tcPr>
          <w:p w14:paraId="23DD9B25"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tc>
      </w:tr>
      <w:tr w:rsidR="00D67EA6" w:rsidRPr="00D67EA6" w14:paraId="69F455F8"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112FCE00"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20</w:t>
            </w:r>
          </w:p>
        </w:tc>
        <w:tc>
          <w:tcPr>
            <w:tcW w:w="3946" w:type="pct"/>
            <w:tcBorders>
              <w:top w:val="single" w:sz="4" w:space="0" w:color="auto"/>
              <w:left w:val="single" w:sz="4" w:space="0" w:color="auto"/>
              <w:bottom w:val="single" w:sz="4" w:space="0" w:color="auto"/>
              <w:right w:val="single" w:sz="4" w:space="0" w:color="auto"/>
            </w:tcBorders>
            <w:vAlign w:val="center"/>
          </w:tcPr>
          <w:p w14:paraId="71FE9670"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Результативность выполнения обучающимися регионального мониторинга по оценке образовательных достижений обучающихся (комплексные работы, групповые проекты)</w:t>
            </w:r>
          </w:p>
          <w:p w14:paraId="4EDE289E"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доля обучающихся выполнивших задания комплексных работ ниже базового уровня;</w:t>
            </w:r>
          </w:p>
          <w:p w14:paraId="3BC91ED3"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доля обучающихся выполнивших задания комплексных работ на базовом уровне;</w:t>
            </w:r>
          </w:p>
          <w:p w14:paraId="2DB04DEF"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доля обучающихся выполнивших задания комплексных работ выше базового уровня</w:t>
            </w:r>
          </w:p>
        </w:tc>
        <w:tc>
          <w:tcPr>
            <w:tcW w:w="798" w:type="pct"/>
            <w:tcBorders>
              <w:top w:val="single" w:sz="4" w:space="0" w:color="auto"/>
              <w:left w:val="single" w:sz="4" w:space="0" w:color="auto"/>
              <w:bottom w:val="single" w:sz="4" w:space="0" w:color="auto"/>
              <w:right w:val="single" w:sz="4" w:space="0" w:color="auto"/>
            </w:tcBorders>
            <w:vAlign w:val="center"/>
          </w:tcPr>
          <w:p w14:paraId="5FAA9606"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p w14:paraId="2E4A59F8" w14:textId="77777777" w:rsidR="00D67EA6" w:rsidRPr="00D67EA6" w:rsidRDefault="00D67EA6" w:rsidP="00D67EA6">
            <w:pPr>
              <w:spacing w:line="240" w:lineRule="auto"/>
              <w:rPr>
                <w:rFonts w:ascii="Times New Roman" w:hAnsi="Times New Roman" w:cs="Times New Roman"/>
                <w:sz w:val="24"/>
                <w:szCs w:val="24"/>
                <w:lang w:eastAsia="en-US"/>
              </w:rPr>
            </w:pPr>
          </w:p>
          <w:p w14:paraId="756A473F" w14:textId="77777777" w:rsidR="00D67EA6" w:rsidRPr="00D67EA6" w:rsidRDefault="00D67EA6" w:rsidP="00D67EA6">
            <w:pPr>
              <w:spacing w:line="240" w:lineRule="auto"/>
              <w:rPr>
                <w:rFonts w:ascii="Times New Roman" w:hAnsi="Times New Roman" w:cs="Times New Roman"/>
                <w:sz w:val="24"/>
                <w:szCs w:val="24"/>
                <w:lang w:eastAsia="en-US"/>
              </w:rPr>
            </w:pPr>
          </w:p>
          <w:p w14:paraId="093C3905"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w:t>
            </w:r>
          </w:p>
          <w:p w14:paraId="6664357A" w14:textId="77777777" w:rsidR="00D67EA6" w:rsidRPr="00D67EA6" w:rsidRDefault="00D67EA6" w:rsidP="00D67EA6">
            <w:pPr>
              <w:spacing w:line="240" w:lineRule="auto"/>
              <w:rPr>
                <w:rFonts w:ascii="Times New Roman" w:hAnsi="Times New Roman" w:cs="Times New Roman"/>
                <w:sz w:val="24"/>
                <w:szCs w:val="24"/>
                <w:lang w:eastAsia="en-US"/>
              </w:rPr>
            </w:pPr>
          </w:p>
          <w:p w14:paraId="2D648028"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w:t>
            </w:r>
          </w:p>
          <w:p w14:paraId="03955B85" w14:textId="77777777" w:rsidR="00D67EA6" w:rsidRPr="00D67EA6" w:rsidRDefault="00D67EA6" w:rsidP="00D67EA6">
            <w:pPr>
              <w:spacing w:line="240" w:lineRule="auto"/>
              <w:rPr>
                <w:rFonts w:ascii="Times New Roman" w:hAnsi="Times New Roman" w:cs="Times New Roman"/>
                <w:sz w:val="24"/>
                <w:szCs w:val="24"/>
                <w:lang w:eastAsia="en-US"/>
              </w:rPr>
            </w:pPr>
          </w:p>
          <w:p w14:paraId="13E4C0C1"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w:t>
            </w:r>
          </w:p>
          <w:p w14:paraId="49C371DF" w14:textId="77777777" w:rsidR="00D67EA6" w:rsidRPr="00D67EA6" w:rsidRDefault="00D67EA6" w:rsidP="00D67EA6">
            <w:pPr>
              <w:spacing w:line="240" w:lineRule="auto"/>
              <w:rPr>
                <w:rFonts w:ascii="Times New Roman" w:hAnsi="Times New Roman" w:cs="Times New Roman"/>
                <w:sz w:val="24"/>
                <w:szCs w:val="24"/>
                <w:lang w:eastAsia="en-US"/>
              </w:rPr>
            </w:pPr>
          </w:p>
        </w:tc>
      </w:tr>
      <w:tr w:rsidR="00D67EA6" w:rsidRPr="00D67EA6" w14:paraId="2FB2186E"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5D9302C1"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21</w:t>
            </w:r>
          </w:p>
        </w:tc>
        <w:tc>
          <w:tcPr>
            <w:tcW w:w="3946" w:type="pct"/>
            <w:tcBorders>
              <w:top w:val="single" w:sz="4" w:space="0" w:color="auto"/>
              <w:left w:val="single" w:sz="4" w:space="0" w:color="auto"/>
              <w:bottom w:val="single" w:sz="4" w:space="0" w:color="auto"/>
              <w:right w:val="single" w:sz="4" w:space="0" w:color="auto"/>
            </w:tcBorders>
            <w:vAlign w:val="center"/>
          </w:tcPr>
          <w:p w14:paraId="6BDD8306"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Результативность формирования регулятивных, коммуникативных универсальных учебных действий:</w:t>
            </w:r>
          </w:p>
          <w:p w14:paraId="2BF86003"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доля обучающихся, у которых сформированы регулятивные, коммуникативные, универсальные учебные действия по итогам выполнения групповых проектов</w:t>
            </w:r>
          </w:p>
        </w:tc>
        <w:tc>
          <w:tcPr>
            <w:tcW w:w="798" w:type="pct"/>
            <w:tcBorders>
              <w:top w:val="single" w:sz="4" w:space="0" w:color="auto"/>
              <w:left w:val="single" w:sz="4" w:space="0" w:color="auto"/>
              <w:bottom w:val="single" w:sz="4" w:space="0" w:color="auto"/>
              <w:right w:val="single" w:sz="4" w:space="0" w:color="auto"/>
            </w:tcBorders>
            <w:vAlign w:val="center"/>
          </w:tcPr>
          <w:p w14:paraId="72881D0B"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 / %</w:t>
            </w:r>
          </w:p>
          <w:p w14:paraId="6ACF138C" w14:textId="77777777" w:rsidR="00D67EA6" w:rsidRPr="00D67EA6" w:rsidRDefault="00D67EA6" w:rsidP="00D67EA6">
            <w:pPr>
              <w:spacing w:line="240" w:lineRule="auto"/>
              <w:rPr>
                <w:rFonts w:ascii="Times New Roman" w:hAnsi="Times New Roman" w:cs="Times New Roman"/>
                <w:sz w:val="24"/>
                <w:szCs w:val="24"/>
                <w:lang w:eastAsia="en-US"/>
              </w:rPr>
            </w:pPr>
          </w:p>
          <w:p w14:paraId="252DD912"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w:t>
            </w:r>
          </w:p>
          <w:p w14:paraId="6AED6113" w14:textId="77777777" w:rsidR="00D67EA6" w:rsidRPr="00D67EA6" w:rsidRDefault="00D67EA6" w:rsidP="00D67EA6">
            <w:pPr>
              <w:spacing w:line="240" w:lineRule="auto"/>
              <w:rPr>
                <w:rFonts w:ascii="Times New Roman" w:hAnsi="Times New Roman" w:cs="Times New Roman"/>
                <w:sz w:val="24"/>
                <w:szCs w:val="24"/>
                <w:lang w:eastAsia="en-US"/>
              </w:rPr>
            </w:pPr>
          </w:p>
        </w:tc>
      </w:tr>
      <w:tr w:rsidR="00D67EA6" w:rsidRPr="00D67EA6" w14:paraId="27B03088"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5E5FF79F"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22</w:t>
            </w:r>
          </w:p>
        </w:tc>
        <w:tc>
          <w:tcPr>
            <w:tcW w:w="3946" w:type="pct"/>
            <w:tcBorders>
              <w:top w:val="single" w:sz="4" w:space="0" w:color="auto"/>
              <w:left w:val="single" w:sz="4" w:space="0" w:color="auto"/>
              <w:bottom w:val="single" w:sz="4" w:space="0" w:color="auto"/>
              <w:right w:val="single" w:sz="4" w:space="0" w:color="auto"/>
            </w:tcBorders>
            <w:vAlign w:val="center"/>
          </w:tcPr>
          <w:p w14:paraId="22AB696D"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Необъективность оценивания при проведении регионального мониторинга по оценке образовательных достижений:</w:t>
            </w:r>
          </w:p>
          <w:p w14:paraId="24F84C32"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доля учителей (педагогических работников), продемонстрировавших необъективность в оценивании при проведении регионального мониторинга по оценке образовательных достижений;</w:t>
            </w:r>
          </w:p>
          <w:p w14:paraId="648FEC95"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общий индекс необъективности по школе</w:t>
            </w:r>
          </w:p>
        </w:tc>
        <w:tc>
          <w:tcPr>
            <w:tcW w:w="798" w:type="pct"/>
            <w:tcBorders>
              <w:top w:val="single" w:sz="4" w:space="0" w:color="auto"/>
              <w:left w:val="single" w:sz="4" w:space="0" w:color="auto"/>
              <w:bottom w:val="single" w:sz="4" w:space="0" w:color="auto"/>
              <w:right w:val="single" w:sz="4" w:space="0" w:color="auto"/>
            </w:tcBorders>
            <w:vAlign w:val="center"/>
          </w:tcPr>
          <w:p w14:paraId="007408D8" w14:textId="77777777" w:rsidR="00D67EA6" w:rsidRPr="00D67EA6" w:rsidRDefault="00D67EA6" w:rsidP="00D67EA6">
            <w:pPr>
              <w:spacing w:line="240" w:lineRule="auto"/>
              <w:rPr>
                <w:rFonts w:ascii="Times New Roman" w:hAnsi="Times New Roman" w:cs="Times New Roman"/>
                <w:sz w:val="24"/>
                <w:szCs w:val="24"/>
                <w:lang w:eastAsia="en-US"/>
              </w:rPr>
            </w:pPr>
          </w:p>
          <w:p w14:paraId="7E83EB7B" w14:textId="77777777" w:rsidR="00D67EA6" w:rsidRPr="00D67EA6" w:rsidRDefault="00D67EA6" w:rsidP="00D67EA6">
            <w:pPr>
              <w:spacing w:line="240" w:lineRule="auto"/>
              <w:rPr>
                <w:rFonts w:ascii="Times New Roman" w:hAnsi="Times New Roman" w:cs="Times New Roman"/>
                <w:sz w:val="24"/>
                <w:szCs w:val="24"/>
                <w:lang w:eastAsia="en-US"/>
              </w:rPr>
            </w:pPr>
          </w:p>
          <w:p w14:paraId="25EDC38D"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w:t>
            </w:r>
          </w:p>
          <w:p w14:paraId="2D73AC99"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 </w:t>
            </w:r>
          </w:p>
          <w:p w14:paraId="49B14226"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 %</w:t>
            </w:r>
          </w:p>
          <w:p w14:paraId="30437A1B" w14:textId="77777777" w:rsidR="00D67EA6" w:rsidRPr="00D67EA6" w:rsidRDefault="00D67EA6" w:rsidP="00D67EA6">
            <w:pPr>
              <w:spacing w:line="240" w:lineRule="auto"/>
              <w:rPr>
                <w:rFonts w:ascii="Times New Roman" w:hAnsi="Times New Roman" w:cs="Times New Roman"/>
                <w:sz w:val="24"/>
                <w:szCs w:val="24"/>
                <w:lang w:eastAsia="en-US"/>
              </w:rPr>
            </w:pPr>
          </w:p>
        </w:tc>
      </w:tr>
      <w:tr w:rsidR="00D67EA6" w:rsidRPr="00D67EA6" w14:paraId="6101F5C7" w14:textId="77777777" w:rsidTr="00CC6A63">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14:paraId="2D429944"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23</w:t>
            </w:r>
          </w:p>
        </w:tc>
        <w:tc>
          <w:tcPr>
            <w:tcW w:w="3946" w:type="pct"/>
            <w:tcBorders>
              <w:top w:val="single" w:sz="4" w:space="0" w:color="auto"/>
              <w:left w:val="single" w:sz="4" w:space="0" w:color="auto"/>
              <w:bottom w:val="single" w:sz="4" w:space="0" w:color="auto"/>
              <w:right w:val="single" w:sz="4" w:space="0" w:color="auto"/>
            </w:tcBorders>
            <w:vAlign w:val="center"/>
          </w:tcPr>
          <w:p w14:paraId="6EFE8098"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Результативность участия обучающихся во Всероссийской олимпиаде школьников:</w:t>
            </w:r>
          </w:p>
          <w:p w14:paraId="34983E95"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число обучающихся 7 - 11 классов - победителей и призеров муниципального уровня;</w:t>
            </w:r>
          </w:p>
          <w:p w14:paraId="4FA59B3E"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 число обучающихся 9 - 11 классов - победителей и призеров </w:t>
            </w:r>
            <w:proofErr w:type="gramStart"/>
            <w:r w:rsidRPr="00D67EA6">
              <w:rPr>
                <w:rFonts w:ascii="Times New Roman" w:hAnsi="Times New Roman" w:cs="Times New Roman"/>
                <w:sz w:val="24"/>
                <w:szCs w:val="24"/>
                <w:lang w:eastAsia="en-US"/>
              </w:rPr>
              <w:t>регионального  уровня</w:t>
            </w:r>
            <w:proofErr w:type="gramEnd"/>
            <w:r w:rsidRPr="00D67EA6">
              <w:rPr>
                <w:rFonts w:ascii="Times New Roman" w:hAnsi="Times New Roman" w:cs="Times New Roman"/>
                <w:sz w:val="24"/>
                <w:szCs w:val="24"/>
                <w:lang w:eastAsia="en-US"/>
              </w:rPr>
              <w:t>;</w:t>
            </w:r>
          </w:p>
          <w:p w14:paraId="1F416D72" w14:textId="77777777" w:rsidR="00D67EA6" w:rsidRPr="00D67EA6" w:rsidRDefault="00D67EA6" w:rsidP="00D67EA6">
            <w:pPr>
              <w:spacing w:line="240"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lastRenderedPageBreak/>
              <w:t xml:space="preserve">- число обучающихся 9 - 11 классов - победителей и призеров </w:t>
            </w:r>
            <w:proofErr w:type="gramStart"/>
            <w:r w:rsidRPr="00D67EA6">
              <w:rPr>
                <w:rFonts w:ascii="Times New Roman" w:hAnsi="Times New Roman" w:cs="Times New Roman"/>
                <w:sz w:val="24"/>
                <w:szCs w:val="24"/>
                <w:lang w:eastAsia="en-US"/>
              </w:rPr>
              <w:t>федерального  уровня</w:t>
            </w:r>
            <w:proofErr w:type="gramEnd"/>
          </w:p>
        </w:tc>
        <w:tc>
          <w:tcPr>
            <w:tcW w:w="798" w:type="pct"/>
            <w:tcBorders>
              <w:top w:val="single" w:sz="4" w:space="0" w:color="auto"/>
              <w:left w:val="single" w:sz="4" w:space="0" w:color="auto"/>
              <w:bottom w:val="single" w:sz="4" w:space="0" w:color="auto"/>
              <w:right w:val="single" w:sz="4" w:space="0" w:color="auto"/>
            </w:tcBorders>
            <w:vAlign w:val="center"/>
          </w:tcPr>
          <w:p w14:paraId="2C1072AD" w14:textId="77777777" w:rsidR="00D67EA6" w:rsidRPr="00D67EA6" w:rsidRDefault="00D67EA6" w:rsidP="00D67EA6">
            <w:pPr>
              <w:spacing w:line="240" w:lineRule="auto"/>
              <w:rPr>
                <w:rFonts w:ascii="Times New Roman" w:hAnsi="Times New Roman" w:cs="Times New Roman"/>
                <w:sz w:val="24"/>
                <w:szCs w:val="24"/>
                <w:lang w:eastAsia="en-US"/>
              </w:rPr>
            </w:pPr>
          </w:p>
          <w:p w14:paraId="0E0C1C89" w14:textId="77777777" w:rsidR="00D67EA6" w:rsidRPr="00D67EA6" w:rsidRDefault="00D67EA6" w:rsidP="00D67EA6">
            <w:pPr>
              <w:spacing w:line="240" w:lineRule="auto"/>
              <w:rPr>
                <w:rFonts w:ascii="Times New Roman" w:hAnsi="Times New Roman" w:cs="Times New Roman"/>
                <w:sz w:val="24"/>
                <w:szCs w:val="24"/>
                <w:lang w:eastAsia="en-US"/>
              </w:rPr>
            </w:pPr>
          </w:p>
          <w:p w14:paraId="01AF6467"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w:t>
            </w:r>
          </w:p>
          <w:p w14:paraId="40AB7279" w14:textId="77777777" w:rsidR="00D67EA6" w:rsidRPr="00D67EA6" w:rsidRDefault="00D67EA6" w:rsidP="00D67EA6">
            <w:pPr>
              <w:spacing w:line="240" w:lineRule="auto"/>
              <w:rPr>
                <w:rFonts w:ascii="Times New Roman" w:hAnsi="Times New Roman" w:cs="Times New Roman"/>
                <w:sz w:val="24"/>
                <w:szCs w:val="24"/>
                <w:lang w:eastAsia="en-US"/>
              </w:rPr>
            </w:pPr>
          </w:p>
          <w:p w14:paraId="0C536880"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Чел.</w:t>
            </w:r>
          </w:p>
          <w:p w14:paraId="76DCA720" w14:textId="77777777" w:rsidR="00D67EA6" w:rsidRPr="00D67EA6" w:rsidRDefault="00D67EA6" w:rsidP="00D67EA6">
            <w:pPr>
              <w:spacing w:line="240" w:lineRule="auto"/>
              <w:rPr>
                <w:rFonts w:ascii="Times New Roman" w:hAnsi="Times New Roman" w:cs="Times New Roman"/>
                <w:sz w:val="24"/>
                <w:szCs w:val="24"/>
                <w:lang w:eastAsia="en-US"/>
              </w:rPr>
            </w:pPr>
          </w:p>
          <w:p w14:paraId="0A047269" w14:textId="77777777" w:rsidR="00D67EA6" w:rsidRPr="00D67EA6" w:rsidRDefault="00D67EA6" w:rsidP="00D67EA6">
            <w:pPr>
              <w:spacing w:line="240" w:lineRule="auto"/>
              <w:rPr>
                <w:rFonts w:ascii="Times New Roman" w:hAnsi="Times New Roman" w:cs="Times New Roman"/>
                <w:sz w:val="24"/>
                <w:szCs w:val="24"/>
                <w:lang w:eastAsia="en-US"/>
              </w:rPr>
            </w:pPr>
          </w:p>
          <w:p w14:paraId="67A5DC51" w14:textId="77777777" w:rsidR="00D67EA6" w:rsidRPr="00D67EA6" w:rsidRDefault="00D67EA6" w:rsidP="00D67EA6">
            <w:pPr>
              <w:spacing w:line="240" w:lineRule="auto"/>
              <w:rPr>
                <w:rFonts w:ascii="Times New Roman" w:hAnsi="Times New Roman" w:cs="Times New Roman"/>
                <w:sz w:val="24"/>
                <w:szCs w:val="24"/>
                <w:lang w:eastAsia="en-US"/>
              </w:rPr>
            </w:pPr>
            <w:r w:rsidRPr="00D67EA6">
              <w:rPr>
                <w:rFonts w:ascii="Times New Roman" w:hAnsi="Times New Roman" w:cs="Times New Roman"/>
                <w:sz w:val="24"/>
                <w:szCs w:val="24"/>
                <w:lang w:eastAsia="en-US"/>
              </w:rPr>
              <w:lastRenderedPageBreak/>
              <w:t>Чел.</w:t>
            </w:r>
          </w:p>
        </w:tc>
      </w:tr>
    </w:tbl>
    <w:p w14:paraId="3FFFA756"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5AD6324F"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64CB9E34"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5C405133"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5598C64D"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4E11853F"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38B6EEA8"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40A731CF"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3F65437A"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19643735"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7B106F26"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4982B675"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79836394"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7299CA6D"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06B84ED0"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066F3D4D"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3D097390"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42FF1016"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2E2E82F7"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79F3890D"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6B9808D3"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474BD1B1"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332C52FC"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1243083D"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7B1D46AB"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3454BA48"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5EFE675E" w14:textId="77777777" w:rsidR="004A0714" w:rsidRDefault="004A0714" w:rsidP="00D67EA6">
      <w:pPr>
        <w:spacing w:after="200" w:line="276" w:lineRule="auto"/>
        <w:jc w:val="right"/>
        <w:rPr>
          <w:rFonts w:ascii="Times New Roman" w:eastAsia="Times New Roman" w:hAnsi="Times New Roman" w:cs="Times New Roman"/>
          <w:bCs/>
          <w:sz w:val="24"/>
          <w:szCs w:val="24"/>
        </w:rPr>
      </w:pPr>
    </w:p>
    <w:p w14:paraId="233EB1C8" w14:textId="317B371F" w:rsidR="00D67EA6" w:rsidRPr="00D67EA6" w:rsidRDefault="00D67EA6" w:rsidP="00D67EA6">
      <w:pPr>
        <w:spacing w:after="200" w:line="276" w:lineRule="auto"/>
        <w:jc w:val="right"/>
        <w:rPr>
          <w:rFonts w:ascii="Times New Roman" w:eastAsia="Times New Roman" w:hAnsi="Times New Roman" w:cs="Times New Roman"/>
          <w:bCs/>
          <w:sz w:val="24"/>
          <w:szCs w:val="24"/>
        </w:rPr>
      </w:pPr>
      <w:r w:rsidRPr="00D67EA6">
        <w:rPr>
          <w:rFonts w:ascii="Times New Roman" w:eastAsia="Times New Roman" w:hAnsi="Times New Roman" w:cs="Times New Roman"/>
          <w:bCs/>
          <w:sz w:val="24"/>
          <w:szCs w:val="24"/>
        </w:rPr>
        <w:lastRenderedPageBreak/>
        <w:t xml:space="preserve">Приложение 5 </w:t>
      </w:r>
    </w:p>
    <w:p w14:paraId="3736FB02" w14:textId="77777777" w:rsidR="00D67EA6" w:rsidRPr="00D67EA6" w:rsidRDefault="00D67EA6" w:rsidP="00D67EA6">
      <w:pPr>
        <w:spacing w:after="200" w:line="276" w:lineRule="auto"/>
        <w:jc w:val="center"/>
        <w:rPr>
          <w:rFonts w:ascii="Times New Roman" w:eastAsia="Times New Roman" w:hAnsi="Times New Roman" w:cs="Times New Roman"/>
          <w:b/>
          <w:bCs/>
          <w:sz w:val="24"/>
          <w:szCs w:val="24"/>
        </w:rPr>
      </w:pPr>
      <w:r w:rsidRPr="00D67EA6">
        <w:rPr>
          <w:rFonts w:ascii="Times New Roman" w:eastAsia="Times New Roman" w:hAnsi="Times New Roman" w:cs="Times New Roman"/>
          <w:b/>
          <w:bCs/>
          <w:sz w:val="24"/>
          <w:szCs w:val="24"/>
        </w:rPr>
        <w:t>Мониторинг сформированности и развития личностных образовательных результатов</w:t>
      </w:r>
    </w:p>
    <w:tbl>
      <w:tblPr>
        <w:tblStyle w:val="111"/>
        <w:tblW w:w="10774" w:type="dxa"/>
        <w:tblInd w:w="-714" w:type="dxa"/>
        <w:tblLayout w:type="fixed"/>
        <w:tblLook w:val="0000" w:firstRow="0" w:lastRow="0" w:firstColumn="0" w:lastColumn="0" w:noHBand="0" w:noVBand="0"/>
      </w:tblPr>
      <w:tblGrid>
        <w:gridCol w:w="2240"/>
        <w:gridCol w:w="2126"/>
        <w:gridCol w:w="2580"/>
        <w:gridCol w:w="1389"/>
        <w:gridCol w:w="1163"/>
        <w:gridCol w:w="1276"/>
      </w:tblGrid>
      <w:tr w:rsidR="00D67EA6" w:rsidRPr="00D67EA6" w14:paraId="2FDBFE46" w14:textId="77777777" w:rsidTr="00CC6A63">
        <w:trPr>
          <w:trHeight w:val="20"/>
          <w:tblHeader/>
        </w:trPr>
        <w:tc>
          <w:tcPr>
            <w:tcW w:w="2240" w:type="dxa"/>
          </w:tcPr>
          <w:p w14:paraId="53483BCA"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sz w:val="20"/>
                <w:lang w:eastAsia="en-US"/>
              </w:rPr>
            </w:pPr>
            <w:r w:rsidRPr="00D67EA6">
              <w:rPr>
                <w:rFonts w:ascii="Times New Roman" w:hAnsi="Times New Roman" w:cs="Times New Roman"/>
                <w:b/>
                <w:bCs/>
                <w:iCs/>
                <w:sz w:val="20"/>
                <w:lang w:eastAsia="en-US"/>
              </w:rPr>
              <w:t>Диагностируемое личностное качество</w:t>
            </w:r>
          </w:p>
        </w:tc>
        <w:tc>
          <w:tcPr>
            <w:tcW w:w="2126" w:type="dxa"/>
          </w:tcPr>
          <w:p w14:paraId="152A99D7"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sz w:val="20"/>
                <w:lang w:eastAsia="en-US"/>
              </w:rPr>
            </w:pPr>
            <w:r w:rsidRPr="00D67EA6">
              <w:rPr>
                <w:rFonts w:ascii="Times New Roman" w:hAnsi="Times New Roman" w:cs="Times New Roman"/>
                <w:b/>
                <w:bCs/>
                <w:iCs/>
                <w:sz w:val="20"/>
                <w:lang w:eastAsia="en-US"/>
              </w:rPr>
              <w:t>Показатель сформированности</w:t>
            </w:r>
          </w:p>
        </w:tc>
        <w:tc>
          <w:tcPr>
            <w:tcW w:w="2580" w:type="dxa"/>
          </w:tcPr>
          <w:p w14:paraId="1E5C7E56"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sz w:val="20"/>
                <w:lang w:eastAsia="en-US"/>
              </w:rPr>
            </w:pPr>
            <w:r w:rsidRPr="00D67EA6">
              <w:rPr>
                <w:rFonts w:ascii="Times New Roman" w:hAnsi="Times New Roman" w:cs="Times New Roman"/>
                <w:b/>
                <w:bCs/>
                <w:iCs/>
                <w:sz w:val="20"/>
                <w:lang w:eastAsia="en-US"/>
              </w:rPr>
              <w:t>Предмет мониторинга по показателю</w:t>
            </w:r>
          </w:p>
        </w:tc>
        <w:tc>
          <w:tcPr>
            <w:tcW w:w="1389" w:type="dxa"/>
          </w:tcPr>
          <w:p w14:paraId="5D6769AE"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sz w:val="20"/>
                <w:lang w:eastAsia="en-US"/>
              </w:rPr>
            </w:pPr>
            <w:r w:rsidRPr="00D67EA6">
              <w:rPr>
                <w:rFonts w:ascii="Times New Roman" w:hAnsi="Times New Roman" w:cs="Times New Roman"/>
                <w:b/>
                <w:bCs/>
                <w:iCs/>
                <w:sz w:val="20"/>
                <w:lang w:eastAsia="en-US"/>
              </w:rPr>
              <w:t>Оценочная процедура</w:t>
            </w:r>
          </w:p>
        </w:tc>
        <w:tc>
          <w:tcPr>
            <w:tcW w:w="1163" w:type="dxa"/>
          </w:tcPr>
          <w:p w14:paraId="634E1A24"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sz w:val="20"/>
                <w:lang w:eastAsia="en-US"/>
              </w:rPr>
            </w:pPr>
            <w:r w:rsidRPr="00D67EA6">
              <w:rPr>
                <w:rFonts w:ascii="Times New Roman" w:hAnsi="Times New Roman" w:cs="Times New Roman"/>
                <w:b/>
                <w:bCs/>
                <w:iCs/>
                <w:sz w:val="20"/>
                <w:lang w:eastAsia="en-US"/>
              </w:rPr>
              <w:t>Исполнитель</w:t>
            </w:r>
          </w:p>
        </w:tc>
        <w:tc>
          <w:tcPr>
            <w:tcW w:w="1276" w:type="dxa"/>
          </w:tcPr>
          <w:p w14:paraId="464DC06D"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sz w:val="20"/>
                <w:lang w:eastAsia="en-US"/>
              </w:rPr>
            </w:pPr>
            <w:r w:rsidRPr="00D67EA6">
              <w:rPr>
                <w:rFonts w:ascii="Times New Roman" w:hAnsi="Times New Roman" w:cs="Times New Roman"/>
                <w:b/>
                <w:bCs/>
                <w:iCs/>
                <w:sz w:val="20"/>
                <w:lang w:eastAsia="en-US"/>
              </w:rPr>
              <w:t>Периодичность процедур мониторинга</w:t>
            </w:r>
          </w:p>
        </w:tc>
      </w:tr>
      <w:tr w:rsidR="00D67EA6" w:rsidRPr="00D67EA6" w14:paraId="5BFE205E" w14:textId="77777777" w:rsidTr="00CC6A63">
        <w:trPr>
          <w:trHeight w:val="60"/>
          <w:tblHeader/>
        </w:trPr>
        <w:tc>
          <w:tcPr>
            <w:tcW w:w="2240" w:type="dxa"/>
            <w:vAlign w:val="center"/>
          </w:tcPr>
          <w:p w14:paraId="25B693C1"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b/>
                <w:bCs/>
                <w:i/>
                <w:iCs/>
                <w:lang w:eastAsia="en-US"/>
              </w:rPr>
              <w:t>1</w:t>
            </w:r>
          </w:p>
        </w:tc>
        <w:tc>
          <w:tcPr>
            <w:tcW w:w="2126" w:type="dxa"/>
            <w:vAlign w:val="center"/>
          </w:tcPr>
          <w:p w14:paraId="684F2229"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b/>
                <w:bCs/>
                <w:i/>
                <w:iCs/>
                <w:lang w:eastAsia="en-US"/>
              </w:rPr>
              <w:t>2</w:t>
            </w:r>
          </w:p>
        </w:tc>
        <w:tc>
          <w:tcPr>
            <w:tcW w:w="2580" w:type="dxa"/>
            <w:vAlign w:val="center"/>
          </w:tcPr>
          <w:p w14:paraId="3EDE70F0"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b/>
                <w:bCs/>
                <w:i/>
                <w:iCs/>
                <w:lang w:eastAsia="en-US"/>
              </w:rPr>
              <w:t>3</w:t>
            </w:r>
          </w:p>
        </w:tc>
        <w:tc>
          <w:tcPr>
            <w:tcW w:w="1389" w:type="dxa"/>
            <w:vAlign w:val="center"/>
          </w:tcPr>
          <w:p w14:paraId="769F6C32"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b/>
                <w:bCs/>
                <w:i/>
                <w:iCs/>
                <w:lang w:eastAsia="en-US"/>
              </w:rPr>
              <w:t>4</w:t>
            </w:r>
          </w:p>
        </w:tc>
        <w:tc>
          <w:tcPr>
            <w:tcW w:w="1163" w:type="dxa"/>
            <w:vAlign w:val="center"/>
          </w:tcPr>
          <w:p w14:paraId="5D069F2A"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b/>
                <w:bCs/>
                <w:i/>
                <w:iCs/>
                <w:lang w:eastAsia="en-US"/>
              </w:rPr>
              <w:t>5</w:t>
            </w:r>
          </w:p>
        </w:tc>
        <w:tc>
          <w:tcPr>
            <w:tcW w:w="1276" w:type="dxa"/>
            <w:vAlign w:val="center"/>
          </w:tcPr>
          <w:p w14:paraId="621508C4"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b/>
                <w:bCs/>
                <w:i/>
                <w:iCs/>
                <w:lang w:eastAsia="en-US"/>
              </w:rPr>
              <w:t>6</w:t>
            </w:r>
          </w:p>
        </w:tc>
      </w:tr>
      <w:tr w:rsidR="00D67EA6" w:rsidRPr="00D67EA6" w14:paraId="76F113DE" w14:textId="77777777" w:rsidTr="00CC6A63">
        <w:trPr>
          <w:trHeight w:val="1476"/>
        </w:trPr>
        <w:tc>
          <w:tcPr>
            <w:tcW w:w="2240" w:type="dxa"/>
          </w:tcPr>
          <w:p w14:paraId="3F2C95D5"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Сформированность личностных УУД</w:t>
            </w:r>
          </w:p>
        </w:tc>
        <w:tc>
          <w:tcPr>
            <w:tcW w:w="2126" w:type="dxa"/>
          </w:tcPr>
          <w:p w14:paraId="2C7CE47F"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 xml:space="preserve">Готовность и способность к </w:t>
            </w:r>
            <w:proofErr w:type="spellStart"/>
            <w:r w:rsidRPr="00D67EA6">
              <w:rPr>
                <w:rFonts w:ascii="Times New Roman" w:hAnsi="Times New Roman" w:cs="Times New Roman"/>
                <w:lang w:eastAsia="en-US"/>
              </w:rPr>
              <w:t>смыслообразованию</w:t>
            </w:r>
            <w:proofErr w:type="spellEnd"/>
            <w:r w:rsidRPr="00D67EA6">
              <w:rPr>
                <w:rFonts w:ascii="Times New Roman" w:hAnsi="Times New Roman" w:cs="Times New Roman"/>
                <w:lang w:eastAsia="en-US"/>
              </w:rPr>
              <w:t xml:space="preserve"> и морально-этической ориентации</w:t>
            </w:r>
          </w:p>
        </w:tc>
        <w:tc>
          <w:tcPr>
            <w:tcW w:w="2580" w:type="dxa"/>
          </w:tcPr>
          <w:p w14:paraId="4E56A6FD"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 xml:space="preserve">Количество обучающихся, демонстрирующих готовность и способность к </w:t>
            </w:r>
            <w:proofErr w:type="spellStart"/>
            <w:r w:rsidRPr="00D67EA6">
              <w:rPr>
                <w:rFonts w:ascii="Times New Roman" w:hAnsi="Times New Roman" w:cs="Times New Roman"/>
                <w:lang w:eastAsia="en-US"/>
              </w:rPr>
              <w:t>смыслообразованию</w:t>
            </w:r>
            <w:proofErr w:type="spellEnd"/>
            <w:r w:rsidRPr="00D67EA6">
              <w:rPr>
                <w:rFonts w:ascii="Times New Roman" w:hAnsi="Times New Roman" w:cs="Times New Roman"/>
                <w:lang w:eastAsia="en-US"/>
              </w:rPr>
              <w:t xml:space="preserve"> и морально-этической ориентации</w:t>
            </w:r>
          </w:p>
        </w:tc>
        <w:tc>
          <w:tcPr>
            <w:tcW w:w="1389" w:type="dxa"/>
          </w:tcPr>
          <w:p w14:paraId="6D51235B"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Встроенное наблюдение</w:t>
            </w:r>
          </w:p>
        </w:tc>
        <w:tc>
          <w:tcPr>
            <w:tcW w:w="1163" w:type="dxa"/>
          </w:tcPr>
          <w:p w14:paraId="5CC64607"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lang w:eastAsia="en-US"/>
              </w:rPr>
              <w:t>Классный руководитель</w:t>
            </w:r>
          </w:p>
        </w:tc>
        <w:tc>
          <w:tcPr>
            <w:tcW w:w="1276" w:type="dxa"/>
          </w:tcPr>
          <w:p w14:paraId="3D797101"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В течение года, в рамках классных часов</w:t>
            </w:r>
          </w:p>
        </w:tc>
      </w:tr>
      <w:tr w:rsidR="00D67EA6" w:rsidRPr="00D67EA6" w14:paraId="7888E67D" w14:textId="77777777" w:rsidTr="00CC6A63">
        <w:trPr>
          <w:trHeight w:val="60"/>
        </w:trPr>
        <w:tc>
          <w:tcPr>
            <w:tcW w:w="2240" w:type="dxa"/>
            <w:vMerge w:val="restart"/>
            <w:textDirection w:val="btLr"/>
          </w:tcPr>
          <w:p w14:paraId="19942A0E"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 xml:space="preserve">Сформированность активной гражданской позиции, </w:t>
            </w:r>
            <w:r w:rsidRPr="00D67EA6">
              <w:rPr>
                <w:rFonts w:ascii="Times New Roman" w:hAnsi="Times New Roman" w:cs="Times New Roman"/>
                <w:lang w:eastAsia="en-US"/>
              </w:rPr>
              <w:br/>
              <w:t>российской идентичности</w:t>
            </w:r>
          </w:p>
        </w:tc>
        <w:tc>
          <w:tcPr>
            <w:tcW w:w="2126" w:type="dxa"/>
          </w:tcPr>
          <w:p w14:paraId="641E1F0B"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Наличие ценностной ориентации гражданского выбора и владение общественно-политической терминологией</w:t>
            </w:r>
          </w:p>
        </w:tc>
        <w:tc>
          <w:tcPr>
            <w:tcW w:w="2580" w:type="dxa"/>
          </w:tcPr>
          <w:p w14:paraId="7299DF88"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 xml:space="preserve">Количество обучающихся, демонстрирующих наличие ценностной ориентации гражданского выбора и владение общественно-политической терминологией </w:t>
            </w:r>
          </w:p>
        </w:tc>
        <w:tc>
          <w:tcPr>
            <w:tcW w:w="1389" w:type="dxa"/>
          </w:tcPr>
          <w:p w14:paraId="14214BE3"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Встроенное наблюдение.</w:t>
            </w:r>
          </w:p>
          <w:p w14:paraId="5C68F118"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Тестирование</w:t>
            </w:r>
          </w:p>
        </w:tc>
        <w:tc>
          <w:tcPr>
            <w:tcW w:w="1163" w:type="dxa"/>
          </w:tcPr>
          <w:p w14:paraId="40F6174F"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 xml:space="preserve">Педагог-психолог совместно (или классный руководитель) с учителем обществознания </w:t>
            </w:r>
          </w:p>
        </w:tc>
        <w:tc>
          <w:tcPr>
            <w:tcW w:w="1276" w:type="dxa"/>
            <w:vMerge w:val="restart"/>
          </w:tcPr>
          <w:p w14:paraId="3BE919A0"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Ежегодно, в конце учебного года</w:t>
            </w:r>
          </w:p>
        </w:tc>
      </w:tr>
      <w:tr w:rsidR="00D67EA6" w:rsidRPr="00D67EA6" w14:paraId="22F63ADB" w14:textId="77777777" w:rsidTr="00CC6A63">
        <w:trPr>
          <w:trHeight w:val="60"/>
        </w:trPr>
        <w:tc>
          <w:tcPr>
            <w:tcW w:w="2240" w:type="dxa"/>
            <w:vMerge/>
          </w:tcPr>
          <w:p w14:paraId="36FF41AC" w14:textId="77777777" w:rsidR="00D67EA6" w:rsidRPr="00D67EA6" w:rsidRDefault="00D67EA6" w:rsidP="00D67EA6">
            <w:pPr>
              <w:autoSpaceDE w:val="0"/>
              <w:autoSpaceDN w:val="0"/>
              <w:adjustRightInd w:val="0"/>
              <w:jc w:val="both"/>
              <w:rPr>
                <w:rFonts w:ascii="Times New Roman" w:hAnsi="Times New Roman" w:cs="Times New Roman"/>
                <w:lang w:eastAsia="en-US"/>
              </w:rPr>
            </w:pPr>
          </w:p>
        </w:tc>
        <w:tc>
          <w:tcPr>
            <w:tcW w:w="2126" w:type="dxa"/>
          </w:tcPr>
          <w:p w14:paraId="79872B7D"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Освоение понятия российской идентичности. Принятие культурно-исторических практик России</w:t>
            </w:r>
          </w:p>
        </w:tc>
        <w:tc>
          <w:tcPr>
            <w:tcW w:w="2580" w:type="dxa"/>
          </w:tcPr>
          <w:p w14:paraId="519C499A"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Количество обучающихся, освоивших понятие российской идентичности и демонстрирующих принятие культурно-исторических практик России</w:t>
            </w:r>
          </w:p>
        </w:tc>
        <w:tc>
          <w:tcPr>
            <w:tcW w:w="1389" w:type="dxa"/>
          </w:tcPr>
          <w:p w14:paraId="73C08810"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Опрос. Встроенное педагогическое наблюдение</w:t>
            </w:r>
          </w:p>
        </w:tc>
        <w:tc>
          <w:tcPr>
            <w:tcW w:w="1163" w:type="dxa"/>
          </w:tcPr>
          <w:p w14:paraId="3C30B5F7"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Педагог-психолог</w:t>
            </w:r>
          </w:p>
        </w:tc>
        <w:tc>
          <w:tcPr>
            <w:tcW w:w="1276" w:type="dxa"/>
            <w:vMerge/>
          </w:tcPr>
          <w:p w14:paraId="33C18ACA" w14:textId="77777777" w:rsidR="00D67EA6" w:rsidRPr="00D67EA6" w:rsidRDefault="00D67EA6" w:rsidP="00D67EA6">
            <w:pPr>
              <w:autoSpaceDE w:val="0"/>
              <w:autoSpaceDN w:val="0"/>
              <w:adjustRightInd w:val="0"/>
              <w:jc w:val="both"/>
              <w:rPr>
                <w:rFonts w:ascii="Times New Roman" w:hAnsi="Times New Roman" w:cs="Times New Roman"/>
                <w:lang w:eastAsia="en-US"/>
              </w:rPr>
            </w:pPr>
          </w:p>
        </w:tc>
      </w:tr>
      <w:tr w:rsidR="00D67EA6" w:rsidRPr="00D67EA6" w14:paraId="078FB39F" w14:textId="77777777" w:rsidTr="00CC6A63">
        <w:trPr>
          <w:trHeight w:val="60"/>
        </w:trPr>
        <w:tc>
          <w:tcPr>
            <w:tcW w:w="2240" w:type="dxa"/>
            <w:vMerge/>
          </w:tcPr>
          <w:p w14:paraId="5B3CA45F" w14:textId="77777777" w:rsidR="00D67EA6" w:rsidRPr="00D67EA6" w:rsidRDefault="00D67EA6" w:rsidP="00D67EA6">
            <w:pPr>
              <w:autoSpaceDE w:val="0"/>
              <w:autoSpaceDN w:val="0"/>
              <w:adjustRightInd w:val="0"/>
              <w:jc w:val="both"/>
              <w:rPr>
                <w:rFonts w:ascii="Times New Roman" w:hAnsi="Times New Roman" w:cs="Times New Roman"/>
                <w:lang w:eastAsia="en-US"/>
              </w:rPr>
            </w:pPr>
          </w:p>
        </w:tc>
        <w:tc>
          <w:tcPr>
            <w:tcW w:w="2126" w:type="dxa"/>
          </w:tcPr>
          <w:p w14:paraId="407AAEEC"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Социально-культурный опыт обучающихся</w:t>
            </w:r>
          </w:p>
        </w:tc>
        <w:tc>
          <w:tcPr>
            <w:tcW w:w="2580" w:type="dxa"/>
          </w:tcPr>
          <w:p w14:paraId="3D95687B"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Единицы портфолио, подтверждающие социально-культурный опыт обучающегося</w:t>
            </w:r>
          </w:p>
        </w:tc>
        <w:tc>
          <w:tcPr>
            <w:tcW w:w="1389" w:type="dxa"/>
          </w:tcPr>
          <w:p w14:paraId="27D5FADF"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Статистический учет</w:t>
            </w:r>
          </w:p>
        </w:tc>
        <w:tc>
          <w:tcPr>
            <w:tcW w:w="1163" w:type="dxa"/>
          </w:tcPr>
          <w:p w14:paraId="5705FBBA"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Классный руководитель</w:t>
            </w:r>
          </w:p>
        </w:tc>
        <w:tc>
          <w:tcPr>
            <w:tcW w:w="1276" w:type="dxa"/>
            <w:vMerge/>
          </w:tcPr>
          <w:p w14:paraId="1B96E9B0" w14:textId="77777777" w:rsidR="00D67EA6" w:rsidRPr="00D67EA6" w:rsidRDefault="00D67EA6" w:rsidP="00D67EA6">
            <w:pPr>
              <w:autoSpaceDE w:val="0"/>
              <w:autoSpaceDN w:val="0"/>
              <w:adjustRightInd w:val="0"/>
              <w:jc w:val="both"/>
              <w:rPr>
                <w:rFonts w:ascii="Times New Roman" w:hAnsi="Times New Roman" w:cs="Times New Roman"/>
                <w:lang w:eastAsia="en-US"/>
              </w:rPr>
            </w:pPr>
          </w:p>
        </w:tc>
      </w:tr>
      <w:tr w:rsidR="00D67EA6" w:rsidRPr="00D67EA6" w14:paraId="3DB7C906" w14:textId="77777777" w:rsidTr="00CC6A63">
        <w:trPr>
          <w:trHeight w:val="60"/>
        </w:trPr>
        <w:tc>
          <w:tcPr>
            <w:tcW w:w="2240" w:type="dxa"/>
            <w:vMerge w:val="restart"/>
            <w:textDirection w:val="btLr"/>
          </w:tcPr>
          <w:p w14:paraId="2EEA9475"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 xml:space="preserve">Готовность к продолжению </w:t>
            </w:r>
            <w:r w:rsidRPr="00D67EA6">
              <w:rPr>
                <w:rFonts w:ascii="Times New Roman" w:hAnsi="Times New Roman" w:cs="Times New Roman"/>
                <w:lang w:eastAsia="en-US"/>
              </w:rPr>
              <w:br/>
              <w:t xml:space="preserve">образования на профильном уровне, </w:t>
            </w:r>
            <w:r w:rsidRPr="00D67EA6">
              <w:rPr>
                <w:rFonts w:ascii="Times New Roman" w:hAnsi="Times New Roman" w:cs="Times New Roman"/>
                <w:lang w:eastAsia="en-US"/>
              </w:rPr>
              <w:br/>
              <w:t>к выбору профиля обучения</w:t>
            </w:r>
          </w:p>
        </w:tc>
        <w:tc>
          <w:tcPr>
            <w:tcW w:w="2126" w:type="dxa"/>
          </w:tcPr>
          <w:p w14:paraId="784E2118"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Понимание обучающимся собственных профессиональных склонностей и способностей</w:t>
            </w:r>
          </w:p>
        </w:tc>
        <w:tc>
          <w:tcPr>
            <w:tcW w:w="2580" w:type="dxa"/>
          </w:tcPr>
          <w:p w14:paraId="685898B1"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Количество обучающихся, своевременно ознакомленных с заключением педагога-психолога о своих профессиональных склонностях и способностях</w:t>
            </w:r>
          </w:p>
        </w:tc>
        <w:tc>
          <w:tcPr>
            <w:tcW w:w="1389" w:type="dxa"/>
          </w:tcPr>
          <w:p w14:paraId="29E6AB9F"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Статистический учет</w:t>
            </w:r>
          </w:p>
        </w:tc>
        <w:tc>
          <w:tcPr>
            <w:tcW w:w="1163" w:type="dxa"/>
          </w:tcPr>
          <w:p w14:paraId="1152CD21"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Классный руководитель</w:t>
            </w:r>
          </w:p>
        </w:tc>
        <w:tc>
          <w:tcPr>
            <w:tcW w:w="1276" w:type="dxa"/>
            <w:vMerge w:val="restart"/>
          </w:tcPr>
          <w:p w14:paraId="309420B7"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На этапе предпрофильной подготовки и по окончании уровня основного общего образования</w:t>
            </w:r>
          </w:p>
        </w:tc>
      </w:tr>
      <w:tr w:rsidR="00D67EA6" w:rsidRPr="00D67EA6" w14:paraId="50284333" w14:textId="77777777" w:rsidTr="00CC6A63">
        <w:trPr>
          <w:trHeight w:val="60"/>
        </w:trPr>
        <w:tc>
          <w:tcPr>
            <w:tcW w:w="2240" w:type="dxa"/>
            <w:vMerge/>
          </w:tcPr>
          <w:p w14:paraId="4EA7BC07" w14:textId="77777777" w:rsidR="00D67EA6" w:rsidRPr="00D67EA6" w:rsidRDefault="00D67EA6" w:rsidP="00D67EA6">
            <w:pPr>
              <w:autoSpaceDE w:val="0"/>
              <w:autoSpaceDN w:val="0"/>
              <w:adjustRightInd w:val="0"/>
              <w:jc w:val="both"/>
              <w:rPr>
                <w:rFonts w:ascii="Times New Roman" w:hAnsi="Times New Roman" w:cs="Times New Roman"/>
                <w:lang w:eastAsia="en-US"/>
              </w:rPr>
            </w:pPr>
          </w:p>
        </w:tc>
        <w:tc>
          <w:tcPr>
            <w:tcW w:w="2126" w:type="dxa"/>
          </w:tcPr>
          <w:p w14:paraId="13E53203"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 xml:space="preserve">Положительный опыт углубленного изучения </w:t>
            </w:r>
            <w:r w:rsidRPr="00D67EA6">
              <w:rPr>
                <w:rFonts w:ascii="Times New Roman" w:hAnsi="Times New Roman" w:cs="Times New Roman"/>
                <w:lang w:eastAsia="en-US"/>
              </w:rPr>
              <w:lastRenderedPageBreak/>
              <w:t>дисциплин учебного плана, соответствующих рекомендованному профилю обучения</w:t>
            </w:r>
          </w:p>
        </w:tc>
        <w:tc>
          <w:tcPr>
            <w:tcW w:w="2580" w:type="dxa"/>
          </w:tcPr>
          <w:p w14:paraId="5ABC4BEB"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lastRenderedPageBreak/>
              <w:t xml:space="preserve">Количество обучающихся, имеющих опыт углубленного </w:t>
            </w:r>
            <w:r w:rsidRPr="00D67EA6">
              <w:rPr>
                <w:rFonts w:ascii="Times New Roman" w:hAnsi="Times New Roman" w:cs="Times New Roman"/>
                <w:lang w:eastAsia="en-US"/>
              </w:rPr>
              <w:lastRenderedPageBreak/>
              <w:t>изучения дисциплин учебного плана, соответствующих рекомендованному профилю обучения</w:t>
            </w:r>
          </w:p>
        </w:tc>
        <w:tc>
          <w:tcPr>
            <w:tcW w:w="1389" w:type="dxa"/>
          </w:tcPr>
          <w:p w14:paraId="04B9645F"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lastRenderedPageBreak/>
              <w:t>Статистический учет</w:t>
            </w:r>
          </w:p>
        </w:tc>
        <w:tc>
          <w:tcPr>
            <w:tcW w:w="1163" w:type="dxa"/>
          </w:tcPr>
          <w:p w14:paraId="574C3680"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Классный руковод</w:t>
            </w:r>
            <w:r w:rsidRPr="00D67EA6">
              <w:rPr>
                <w:rFonts w:ascii="Times New Roman" w:hAnsi="Times New Roman" w:cs="Times New Roman"/>
                <w:lang w:eastAsia="en-US"/>
              </w:rPr>
              <w:lastRenderedPageBreak/>
              <w:t>итель, тьютор</w:t>
            </w:r>
          </w:p>
        </w:tc>
        <w:tc>
          <w:tcPr>
            <w:tcW w:w="1276" w:type="dxa"/>
            <w:vMerge/>
          </w:tcPr>
          <w:p w14:paraId="21D3A9DD" w14:textId="77777777" w:rsidR="00D67EA6" w:rsidRPr="00D67EA6" w:rsidRDefault="00D67EA6" w:rsidP="00D67EA6">
            <w:pPr>
              <w:autoSpaceDE w:val="0"/>
              <w:autoSpaceDN w:val="0"/>
              <w:adjustRightInd w:val="0"/>
              <w:jc w:val="both"/>
              <w:rPr>
                <w:rFonts w:ascii="Times New Roman" w:hAnsi="Times New Roman" w:cs="Times New Roman"/>
                <w:lang w:eastAsia="en-US"/>
              </w:rPr>
            </w:pPr>
          </w:p>
        </w:tc>
      </w:tr>
      <w:tr w:rsidR="00D67EA6" w:rsidRPr="00D67EA6" w14:paraId="1ECCF9A4" w14:textId="77777777" w:rsidTr="00CC6A63">
        <w:trPr>
          <w:trHeight w:val="60"/>
        </w:trPr>
        <w:tc>
          <w:tcPr>
            <w:tcW w:w="2240" w:type="dxa"/>
            <w:vMerge/>
          </w:tcPr>
          <w:p w14:paraId="33A6D30B" w14:textId="77777777" w:rsidR="00D67EA6" w:rsidRPr="00D67EA6" w:rsidRDefault="00D67EA6" w:rsidP="00D67EA6">
            <w:pPr>
              <w:autoSpaceDE w:val="0"/>
              <w:autoSpaceDN w:val="0"/>
              <w:adjustRightInd w:val="0"/>
              <w:jc w:val="both"/>
              <w:rPr>
                <w:rFonts w:ascii="Times New Roman" w:hAnsi="Times New Roman" w:cs="Times New Roman"/>
                <w:lang w:eastAsia="en-US"/>
              </w:rPr>
            </w:pPr>
          </w:p>
        </w:tc>
        <w:tc>
          <w:tcPr>
            <w:tcW w:w="2126" w:type="dxa"/>
          </w:tcPr>
          <w:p w14:paraId="21FB2CD5"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Опыт выполнения обучающимся проектов, соответствующих рекомендованному профилю</w:t>
            </w:r>
          </w:p>
        </w:tc>
        <w:tc>
          <w:tcPr>
            <w:tcW w:w="2580" w:type="dxa"/>
          </w:tcPr>
          <w:p w14:paraId="3BF3A712"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Количество обучающихся, имеющих завершенные и презентованные проекты, тематика которых соответствует рекомендованному профилю обучения</w:t>
            </w:r>
          </w:p>
        </w:tc>
        <w:tc>
          <w:tcPr>
            <w:tcW w:w="1389" w:type="dxa"/>
          </w:tcPr>
          <w:p w14:paraId="0D5D2027"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Статистический учет</w:t>
            </w:r>
          </w:p>
        </w:tc>
        <w:tc>
          <w:tcPr>
            <w:tcW w:w="1163" w:type="dxa"/>
          </w:tcPr>
          <w:p w14:paraId="48A73E00"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Классный руководитель, тьютор</w:t>
            </w:r>
          </w:p>
        </w:tc>
        <w:tc>
          <w:tcPr>
            <w:tcW w:w="1276" w:type="dxa"/>
            <w:vMerge/>
          </w:tcPr>
          <w:p w14:paraId="53026AED" w14:textId="77777777" w:rsidR="00D67EA6" w:rsidRPr="00D67EA6" w:rsidRDefault="00D67EA6" w:rsidP="00D67EA6">
            <w:pPr>
              <w:autoSpaceDE w:val="0"/>
              <w:autoSpaceDN w:val="0"/>
              <w:adjustRightInd w:val="0"/>
              <w:jc w:val="both"/>
              <w:rPr>
                <w:rFonts w:ascii="Times New Roman" w:hAnsi="Times New Roman" w:cs="Times New Roman"/>
                <w:lang w:eastAsia="en-US"/>
              </w:rPr>
            </w:pPr>
          </w:p>
        </w:tc>
      </w:tr>
      <w:tr w:rsidR="00D67EA6" w:rsidRPr="00D67EA6" w14:paraId="13DA4CB9" w14:textId="77777777" w:rsidTr="00CC6A63">
        <w:trPr>
          <w:trHeight w:val="60"/>
        </w:trPr>
        <w:tc>
          <w:tcPr>
            <w:tcW w:w="2240" w:type="dxa"/>
            <w:vMerge w:val="restart"/>
            <w:textDirection w:val="btLr"/>
          </w:tcPr>
          <w:p w14:paraId="3891BF80"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lang w:eastAsia="en-US"/>
              </w:rPr>
              <w:t>Готовность и способность к саморазвитию на основе существующих норм морали, национальных традиций, традиций этноса</w:t>
            </w:r>
          </w:p>
        </w:tc>
        <w:tc>
          <w:tcPr>
            <w:tcW w:w="2126" w:type="dxa"/>
          </w:tcPr>
          <w:p w14:paraId="4A6C70CF"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Освоение обучающимся существующих норм морали, национальных традиций, традиций этноса</w:t>
            </w:r>
          </w:p>
        </w:tc>
        <w:tc>
          <w:tcPr>
            <w:tcW w:w="2580" w:type="dxa"/>
          </w:tcPr>
          <w:p w14:paraId="3D3090D6"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 xml:space="preserve">Количество обучающихся, демонстрирующих освоение содержания понятий: ценностная ориентация, нормы морали, национальная и этническая идентичность, семья, брак </w:t>
            </w:r>
          </w:p>
        </w:tc>
        <w:tc>
          <w:tcPr>
            <w:tcW w:w="1389" w:type="dxa"/>
          </w:tcPr>
          <w:p w14:paraId="0B314134"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Опрос</w:t>
            </w:r>
          </w:p>
        </w:tc>
        <w:tc>
          <w:tcPr>
            <w:tcW w:w="1163" w:type="dxa"/>
          </w:tcPr>
          <w:p w14:paraId="7B9F2B19"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Педагог-психолог и (или) классный руководитель, учителя обществознания и (или) литературы</w:t>
            </w:r>
          </w:p>
        </w:tc>
        <w:tc>
          <w:tcPr>
            <w:tcW w:w="1276" w:type="dxa"/>
          </w:tcPr>
          <w:p w14:paraId="24455BAA"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lang w:eastAsia="en-US"/>
              </w:rPr>
              <w:t>Ежегодно, в конце учебного года</w:t>
            </w:r>
          </w:p>
        </w:tc>
      </w:tr>
      <w:tr w:rsidR="00D67EA6" w:rsidRPr="00D67EA6" w14:paraId="0EE63D6A" w14:textId="77777777" w:rsidTr="00CC6A63">
        <w:trPr>
          <w:trHeight w:val="2235"/>
        </w:trPr>
        <w:tc>
          <w:tcPr>
            <w:tcW w:w="2240" w:type="dxa"/>
            <w:vMerge/>
          </w:tcPr>
          <w:p w14:paraId="38BDFF05" w14:textId="77777777" w:rsidR="00D67EA6" w:rsidRPr="00D67EA6" w:rsidRDefault="00D67EA6" w:rsidP="00D67EA6">
            <w:pPr>
              <w:autoSpaceDE w:val="0"/>
              <w:autoSpaceDN w:val="0"/>
              <w:adjustRightInd w:val="0"/>
              <w:jc w:val="center"/>
              <w:rPr>
                <w:rFonts w:ascii="Times New Roman" w:hAnsi="Times New Roman" w:cs="Times New Roman"/>
                <w:lang w:eastAsia="en-US"/>
              </w:rPr>
            </w:pPr>
          </w:p>
        </w:tc>
        <w:tc>
          <w:tcPr>
            <w:tcW w:w="2126" w:type="dxa"/>
          </w:tcPr>
          <w:p w14:paraId="6BED23ED"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Опыт выполнения обучающимся проектов, тематика которых свидетельствует о патриотических чувствах обучающегося, его интересе к культуре и истории</w:t>
            </w:r>
          </w:p>
        </w:tc>
        <w:tc>
          <w:tcPr>
            <w:tcW w:w="2580" w:type="dxa"/>
          </w:tcPr>
          <w:p w14:paraId="03883562"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Количество обучающихся, имеющих завершенные и презентованные проекты, тематика которых свидетельствует о патриотических чувствах обучающихся, их интересе к культуре и истории своего народа</w:t>
            </w:r>
          </w:p>
        </w:tc>
        <w:tc>
          <w:tcPr>
            <w:tcW w:w="1389" w:type="dxa"/>
          </w:tcPr>
          <w:p w14:paraId="1B74B4DD"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Статистический учет</w:t>
            </w:r>
          </w:p>
        </w:tc>
        <w:tc>
          <w:tcPr>
            <w:tcW w:w="1163" w:type="dxa"/>
          </w:tcPr>
          <w:p w14:paraId="674B47F7"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Классный руководитель</w:t>
            </w:r>
          </w:p>
        </w:tc>
        <w:tc>
          <w:tcPr>
            <w:tcW w:w="1276" w:type="dxa"/>
          </w:tcPr>
          <w:p w14:paraId="4E14CC16"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lang w:eastAsia="en-US"/>
              </w:rPr>
              <w:t>Ежегодно, в конце учебного года</w:t>
            </w:r>
          </w:p>
        </w:tc>
      </w:tr>
      <w:tr w:rsidR="00D67EA6" w:rsidRPr="00D67EA6" w14:paraId="5E1354D3" w14:textId="77777777" w:rsidTr="00CC6A63">
        <w:trPr>
          <w:trHeight w:val="1802"/>
        </w:trPr>
        <w:tc>
          <w:tcPr>
            <w:tcW w:w="2240" w:type="dxa"/>
            <w:textDirection w:val="btLr"/>
          </w:tcPr>
          <w:p w14:paraId="31CEC1AF"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lang w:eastAsia="en-US"/>
              </w:rPr>
              <w:t>Сформированность культуры здорового образа жизни</w:t>
            </w:r>
          </w:p>
        </w:tc>
        <w:tc>
          <w:tcPr>
            <w:tcW w:w="2126" w:type="dxa"/>
          </w:tcPr>
          <w:p w14:paraId="63E91690"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Демонстрация культуры здорового образа жизни в среде образования и социальных практиках</w:t>
            </w:r>
          </w:p>
        </w:tc>
        <w:tc>
          <w:tcPr>
            <w:tcW w:w="2580" w:type="dxa"/>
          </w:tcPr>
          <w:p w14:paraId="001370CD"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Стабильность посещения занятий физической культурой. Сокращение количества пропусков уроков по болезни. Соблюдение элементарных правил гигиены</w:t>
            </w:r>
          </w:p>
        </w:tc>
        <w:tc>
          <w:tcPr>
            <w:tcW w:w="1389" w:type="dxa"/>
          </w:tcPr>
          <w:p w14:paraId="04DB1DD3"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Статистический учет. Отзыв классного руководителя</w:t>
            </w:r>
          </w:p>
        </w:tc>
        <w:tc>
          <w:tcPr>
            <w:tcW w:w="1163" w:type="dxa"/>
          </w:tcPr>
          <w:p w14:paraId="6513E7B7"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Классный руководитель, учитель физической культуры</w:t>
            </w:r>
          </w:p>
        </w:tc>
        <w:tc>
          <w:tcPr>
            <w:tcW w:w="1276" w:type="dxa"/>
          </w:tcPr>
          <w:p w14:paraId="47AD4A97"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lang w:eastAsia="en-US"/>
              </w:rPr>
              <w:t>Ежегодно, в конце учебного года</w:t>
            </w:r>
          </w:p>
        </w:tc>
      </w:tr>
      <w:tr w:rsidR="00D67EA6" w:rsidRPr="00D67EA6" w14:paraId="1CB3C916" w14:textId="77777777" w:rsidTr="00CC6A63">
        <w:trPr>
          <w:trHeight w:val="1256"/>
        </w:trPr>
        <w:tc>
          <w:tcPr>
            <w:tcW w:w="2240" w:type="dxa"/>
            <w:textDirection w:val="btLr"/>
          </w:tcPr>
          <w:p w14:paraId="26AA17EB"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lang w:eastAsia="en-US"/>
              </w:rPr>
              <w:t>Сформированность ценностного отношения к труду</w:t>
            </w:r>
          </w:p>
        </w:tc>
        <w:tc>
          <w:tcPr>
            <w:tcW w:w="2126" w:type="dxa"/>
          </w:tcPr>
          <w:p w14:paraId="6664501C"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Демонстрация уважения к труду как способу самореализации</w:t>
            </w:r>
          </w:p>
        </w:tc>
        <w:tc>
          <w:tcPr>
            <w:tcW w:w="2580" w:type="dxa"/>
          </w:tcPr>
          <w:p w14:paraId="316235CA"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Уровень активности участия в трудовых практиках, в том числе в качестве волонтера</w:t>
            </w:r>
          </w:p>
        </w:tc>
        <w:tc>
          <w:tcPr>
            <w:tcW w:w="1389" w:type="dxa"/>
          </w:tcPr>
          <w:p w14:paraId="1FB64447"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Отзыв классного руководителя</w:t>
            </w:r>
          </w:p>
        </w:tc>
        <w:tc>
          <w:tcPr>
            <w:tcW w:w="1163" w:type="dxa"/>
          </w:tcPr>
          <w:p w14:paraId="2E660C9E"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Классный руководитель</w:t>
            </w:r>
          </w:p>
        </w:tc>
        <w:tc>
          <w:tcPr>
            <w:tcW w:w="1276" w:type="dxa"/>
          </w:tcPr>
          <w:p w14:paraId="1BFEE56A"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Ежегодно, в конце учебного года</w:t>
            </w:r>
          </w:p>
        </w:tc>
      </w:tr>
      <w:tr w:rsidR="00D67EA6" w:rsidRPr="00D67EA6" w14:paraId="3ECE2DED" w14:textId="77777777" w:rsidTr="00CC6A63">
        <w:trPr>
          <w:trHeight w:val="1487"/>
        </w:trPr>
        <w:tc>
          <w:tcPr>
            <w:tcW w:w="2240" w:type="dxa"/>
            <w:textDirection w:val="btLr"/>
          </w:tcPr>
          <w:p w14:paraId="3835FF99" w14:textId="77777777" w:rsidR="00D67EA6" w:rsidRPr="00D67EA6" w:rsidRDefault="00D67EA6" w:rsidP="00D67EA6">
            <w:pPr>
              <w:autoSpaceDE w:val="0"/>
              <w:autoSpaceDN w:val="0"/>
              <w:adjustRightInd w:val="0"/>
              <w:ind w:left="57" w:right="57"/>
              <w:jc w:val="center"/>
              <w:textAlignment w:val="center"/>
              <w:rPr>
                <w:rFonts w:ascii="Times New Roman" w:hAnsi="Times New Roman" w:cs="Times New Roman"/>
                <w:lang w:eastAsia="en-US"/>
              </w:rPr>
            </w:pPr>
            <w:r w:rsidRPr="00D67EA6">
              <w:rPr>
                <w:rFonts w:ascii="Times New Roman" w:hAnsi="Times New Roman" w:cs="Times New Roman"/>
                <w:lang w:eastAsia="en-US"/>
              </w:rPr>
              <w:lastRenderedPageBreak/>
              <w:t>Сформированность основ экологической культуры</w:t>
            </w:r>
          </w:p>
        </w:tc>
        <w:tc>
          <w:tcPr>
            <w:tcW w:w="2126" w:type="dxa"/>
          </w:tcPr>
          <w:p w14:paraId="0A9B69AD" w14:textId="77777777" w:rsidR="00D67EA6" w:rsidRPr="00D67EA6" w:rsidRDefault="00D67EA6" w:rsidP="00D67EA6">
            <w:pPr>
              <w:autoSpaceDE w:val="0"/>
              <w:autoSpaceDN w:val="0"/>
              <w:adjustRightInd w:val="0"/>
              <w:ind w:right="57" w:firstLine="34"/>
              <w:jc w:val="both"/>
              <w:textAlignment w:val="center"/>
              <w:rPr>
                <w:rFonts w:ascii="Times New Roman" w:hAnsi="Times New Roman" w:cs="Times New Roman"/>
                <w:lang w:eastAsia="en-US"/>
              </w:rPr>
            </w:pPr>
            <w:r w:rsidRPr="00D67EA6">
              <w:rPr>
                <w:rFonts w:ascii="Times New Roman" w:hAnsi="Times New Roman" w:cs="Times New Roman"/>
                <w:lang w:eastAsia="en-US"/>
              </w:rPr>
              <w:t>Готовность обучающихся к экологически безопасному поведению в быту</w:t>
            </w:r>
          </w:p>
        </w:tc>
        <w:tc>
          <w:tcPr>
            <w:tcW w:w="2580" w:type="dxa"/>
          </w:tcPr>
          <w:p w14:paraId="0731C434" w14:textId="77777777" w:rsidR="00D67EA6" w:rsidRPr="00D67EA6" w:rsidRDefault="00D67EA6" w:rsidP="00D67EA6">
            <w:pPr>
              <w:autoSpaceDE w:val="0"/>
              <w:autoSpaceDN w:val="0"/>
              <w:adjustRightInd w:val="0"/>
              <w:ind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Освоение понятий экологического содержания. Единицы портфолио, подтверждающие социально-культурный опыт обучающегося</w:t>
            </w:r>
          </w:p>
        </w:tc>
        <w:tc>
          <w:tcPr>
            <w:tcW w:w="1389" w:type="dxa"/>
          </w:tcPr>
          <w:p w14:paraId="1B40B4C4" w14:textId="77777777" w:rsidR="00D67EA6" w:rsidRPr="00D67EA6" w:rsidRDefault="00D67EA6" w:rsidP="00D67EA6">
            <w:pPr>
              <w:autoSpaceDE w:val="0"/>
              <w:autoSpaceDN w:val="0"/>
              <w:adjustRightInd w:val="0"/>
              <w:ind w:right="-108" w:firstLine="33"/>
              <w:jc w:val="both"/>
              <w:textAlignment w:val="center"/>
              <w:rPr>
                <w:rFonts w:ascii="Times New Roman" w:hAnsi="Times New Roman" w:cs="Times New Roman"/>
                <w:lang w:eastAsia="en-US"/>
              </w:rPr>
            </w:pPr>
            <w:r w:rsidRPr="00D67EA6">
              <w:rPr>
                <w:rFonts w:ascii="Times New Roman" w:hAnsi="Times New Roman" w:cs="Times New Roman"/>
                <w:lang w:eastAsia="en-US"/>
              </w:rPr>
              <w:t>Опрос. Статистический учет</w:t>
            </w:r>
          </w:p>
        </w:tc>
        <w:tc>
          <w:tcPr>
            <w:tcW w:w="1163" w:type="dxa"/>
          </w:tcPr>
          <w:p w14:paraId="1C638DAF"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Учитель экологии или биологии, классный руководитель</w:t>
            </w:r>
          </w:p>
        </w:tc>
        <w:tc>
          <w:tcPr>
            <w:tcW w:w="1276" w:type="dxa"/>
          </w:tcPr>
          <w:p w14:paraId="323F3B2E" w14:textId="77777777" w:rsidR="00D67EA6" w:rsidRPr="00D67EA6" w:rsidRDefault="00D67EA6" w:rsidP="00D67EA6">
            <w:pPr>
              <w:autoSpaceDE w:val="0"/>
              <w:autoSpaceDN w:val="0"/>
              <w:adjustRightInd w:val="0"/>
              <w:ind w:left="57" w:right="57"/>
              <w:jc w:val="both"/>
              <w:textAlignment w:val="center"/>
              <w:rPr>
                <w:rFonts w:ascii="Times New Roman" w:hAnsi="Times New Roman" w:cs="Times New Roman"/>
                <w:lang w:eastAsia="en-US"/>
              </w:rPr>
            </w:pPr>
            <w:r w:rsidRPr="00D67EA6">
              <w:rPr>
                <w:rFonts w:ascii="Times New Roman" w:hAnsi="Times New Roman" w:cs="Times New Roman"/>
                <w:lang w:eastAsia="en-US"/>
              </w:rPr>
              <w:t>Ежегодно, в конце учебного года</w:t>
            </w:r>
          </w:p>
        </w:tc>
      </w:tr>
    </w:tbl>
    <w:p w14:paraId="06C4AB40" w14:textId="77777777" w:rsidR="00D67EA6" w:rsidRPr="00D67EA6" w:rsidRDefault="00D67EA6" w:rsidP="00D67EA6">
      <w:pPr>
        <w:spacing w:after="200" w:line="276" w:lineRule="auto"/>
        <w:ind w:firstLine="708"/>
        <w:jc w:val="both"/>
        <w:rPr>
          <w:rFonts w:ascii="Times New Roman" w:hAnsi="Times New Roman" w:cs="Times New Roman"/>
          <w:sz w:val="24"/>
          <w:szCs w:val="24"/>
          <w:lang w:eastAsia="en-US"/>
        </w:rPr>
      </w:pPr>
    </w:p>
    <w:p w14:paraId="41EA7B09" w14:textId="77777777" w:rsidR="00D67EA6" w:rsidRPr="00D67EA6" w:rsidRDefault="00D67EA6" w:rsidP="00D67EA6">
      <w:pPr>
        <w:spacing w:after="200" w:line="276" w:lineRule="auto"/>
        <w:ind w:firstLine="708"/>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Результаты данного мониторинга дополняются справкой о занятости обучающихся во внеурочных видах деятельности, справкой о школьной системе дополнительного образования и системе учета занятости обучающихся в организациях дополнительного образования детей.</w:t>
      </w:r>
    </w:p>
    <w:p w14:paraId="5B7ED85E"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2C3F6EA8"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1884FB13"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40A0CBCA"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73B6CD96"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46F9DF17"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7AF048E6"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6F298DB2"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282DE678"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03EF465D"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0D6B1D2E"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614B1472"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185C5619" w14:textId="77777777" w:rsidR="00D67EA6" w:rsidRPr="00D67EA6" w:rsidRDefault="00D67EA6" w:rsidP="00D67EA6">
      <w:pPr>
        <w:spacing w:after="200" w:line="276" w:lineRule="auto"/>
        <w:rPr>
          <w:rFonts w:ascii="Times New Roman" w:eastAsia="Times New Roman" w:hAnsi="Times New Roman" w:cs="Times New Roman"/>
          <w:b/>
          <w:bCs/>
          <w:sz w:val="24"/>
          <w:szCs w:val="24"/>
        </w:rPr>
      </w:pPr>
    </w:p>
    <w:p w14:paraId="295FBA26" w14:textId="60D06972" w:rsidR="00D67EA6" w:rsidRDefault="00D67EA6" w:rsidP="00D67EA6">
      <w:pPr>
        <w:spacing w:after="200" w:line="276" w:lineRule="auto"/>
        <w:rPr>
          <w:rFonts w:ascii="Times New Roman" w:eastAsia="Times New Roman" w:hAnsi="Times New Roman" w:cs="Times New Roman"/>
          <w:b/>
          <w:bCs/>
          <w:sz w:val="24"/>
          <w:szCs w:val="24"/>
        </w:rPr>
      </w:pPr>
    </w:p>
    <w:p w14:paraId="366A349F" w14:textId="23719B6B" w:rsidR="004A0714" w:rsidRDefault="004A0714" w:rsidP="00D67EA6">
      <w:pPr>
        <w:spacing w:after="200" w:line="276" w:lineRule="auto"/>
        <w:rPr>
          <w:rFonts w:ascii="Times New Roman" w:eastAsia="Times New Roman" w:hAnsi="Times New Roman" w:cs="Times New Roman"/>
          <w:b/>
          <w:bCs/>
          <w:sz w:val="24"/>
          <w:szCs w:val="24"/>
        </w:rPr>
      </w:pPr>
    </w:p>
    <w:p w14:paraId="586421AD" w14:textId="77777777" w:rsidR="004A0714" w:rsidRPr="00D67EA6" w:rsidRDefault="004A0714" w:rsidP="00D67EA6">
      <w:pPr>
        <w:spacing w:after="200" w:line="276" w:lineRule="auto"/>
        <w:rPr>
          <w:rFonts w:ascii="Times New Roman" w:eastAsia="Times New Roman" w:hAnsi="Times New Roman" w:cs="Times New Roman"/>
          <w:b/>
          <w:bCs/>
          <w:sz w:val="24"/>
          <w:szCs w:val="24"/>
        </w:rPr>
      </w:pPr>
    </w:p>
    <w:p w14:paraId="47008059" w14:textId="77777777" w:rsidR="00D67EA6" w:rsidRPr="00D67EA6" w:rsidRDefault="00D67EA6" w:rsidP="00D67EA6">
      <w:pPr>
        <w:spacing w:after="200" w:line="276" w:lineRule="auto"/>
        <w:jc w:val="right"/>
        <w:rPr>
          <w:rFonts w:ascii="Times New Roman" w:eastAsia="Times New Roman" w:hAnsi="Times New Roman" w:cs="Times New Roman"/>
          <w:b/>
          <w:bCs/>
          <w:sz w:val="24"/>
          <w:szCs w:val="24"/>
        </w:rPr>
      </w:pPr>
    </w:p>
    <w:p w14:paraId="7948ABAC" w14:textId="77777777" w:rsidR="00D67EA6" w:rsidRPr="00D67EA6" w:rsidRDefault="00D67EA6" w:rsidP="00D67EA6">
      <w:pPr>
        <w:spacing w:after="200" w:line="276" w:lineRule="auto"/>
        <w:jc w:val="right"/>
        <w:rPr>
          <w:rFonts w:ascii="Times New Roman" w:eastAsia="Times New Roman" w:hAnsi="Times New Roman" w:cs="Times New Roman"/>
          <w:bCs/>
          <w:sz w:val="24"/>
          <w:szCs w:val="24"/>
        </w:rPr>
      </w:pPr>
      <w:r w:rsidRPr="00D67EA6">
        <w:rPr>
          <w:rFonts w:ascii="Times New Roman" w:eastAsia="Times New Roman" w:hAnsi="Times New Roman" w:cs="Times New Roman"/>
          <w:bCs/>
          <w:sz w:val="24"/>
          <w:szCs w:val="24"/>
        </w:rPr>
        <w:lastRenderedPageBreak/>
        <w:t xml:space="preserve">Приложение 6 </w:t>
      </w:r>
    </w:p>
    <w:p w14:paraId="73EEE16A" w14:textId="77777777" w:rsidR="00D67EA6" w:rsidRPr="00D67EA6" w:rsidRDefault="00D67EA6" w:rsidP="00D67EA6">
      <w:pPr>
        <w:spacing w:line="276" w:lineRule="auto"/>
        <w:ind w:left="-567" w:hanging="284"/>
        <w:jc w:val="center"/>
        <w:rPr>
          <w:rFonts w:ascii="Times New Roman" w:hAnsi="Times New Roman" w:cs="Times New Roman"/>
          <w:b/>
          <w:sz w:val="24"/>
          <w:szCs w:val="24"/>
          <w:lang w:eastAsia="en-US"/>
        </w:rPr>
      </w:pPr>
      <w:r w:rsidRPr="00D67EA6">
        <w:rPr>
          <w:rFonts w:ascii="Times New Roman" w:hAnsi="Times New Roman" w:cs="Times New Roman"/>
          <w:b/>
          <w:sz w:val="24"/>
          <w:szCs w:val="24"/>
          <w:lang w:eastAsia="en-US"/>
        </w:rPr>
        <w:t>Оценка метапредметных образовательных результатов</w:t>
      </w:r>
    </w:p>
    <w:p w14:paraId="2E4A8A22" w14:textId="77777777" w:rsidR="00D67EA6" w:rsidRPr="00D67EA6" w:rsidRDefault="00D67EA6" w:rsidP="00D67EA6">
      <w:pPr>
        <w:spacing w:line="276" w:lineRule="auto"/>
        <w:jc w:val="center"/>
        <w:rPr>
          <w:rFonts w:ascii="Times New Roman" w:hAnsi="Times New Roman" w:cs="Times New Roman"/>
          <w:b/>
          <w:sz w:val="24"/>
          <w:szCs w:val="24"/>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2123"/>
        <w:gridCol w:w="2121"/>
        <w:gridCol w:w="1985"/>
        <w:gridCol w:w="1557"/>
      </w:tblGrid>
      <w:tr w:rsidR="00D67EA6" w:rsidRPr="00D67EA6" w14:paraId="61A2B208" w14:textId="77777777" w:rsidTr="00CC6A63">
        <w:tc>
          <w:tcPr>
            <w:tcW w:w="834" w:type="pct"/>
            <w:vMerge w:val="restart"/>
            <w:vAlign w:val="center"/>
          </w:tcPr>
          <w:p w14:paraId="7CA2001B" w14:textId="77777777" w:rsidR="00D67EA6" w:rsidRPr="00D67EA6" w:rsidRDefault="00D67EA6" w:rsidP="00D67EA6">
            <w:pPr>
              <w:spacing w:line="240" w:lineRule="auto"/>
              <w:jc w:val="center"/>
              <w:rPr>
                <w:rFonts w:ascii="Times New Roman" w:eastAsia="Times New Roman" w:hAnsi="Times New Roman" w:cs="Times New Roman"/>
                <w:b/>
                <w:iCs/>
                <w:sz w:val="24"/>
                <w:szCs w:val="24"/>
              </w:rPr>
            </w:pPr>
            <w:r w:rsidRPr="00D67EA6">
              <w:rPr>
                <w:rFonts w:ascii="Times New Roman" w:eastAsia="Times New Roman" w:hAnsi="Times New Roman" w:cs="Times New Roman"/>
                <w:b/>
                <w:sz w:val="24"/>
                <w:szCs w:val="24"/>
              </w:rPr>
              <w:t>Вид метапредметных образовательных результатов</w:t>
            </w:r>
          </w:p>
        </w:tc>
        <w:tc>
          <w:tcPr>
            <w:tcW w:w="3333" w:type="pct"/>
            <w:gridSpan w:val="3"/>
            <w:vAlign w:val="center"/>
          </w:tcPr>
          <w:p w14:paraId="6DEB1021" w14:textId="77777777" w:rsidR="00D67EA6" w:rsidRPr="00D67EA6" w:rsidRDefault="00D67EA6" w:rsidP="00D67EA6">
            <w:pPr>
              <w:spacing w:line="240"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iCs/>
                <w:sz w:val="24"/>
                <w:szCs w:val="24"/>
              </w:rPr>
              <w:t>Критерии оценки метапредметных образовательных результатов</w:t>
            </w:r>
          </w:p>
        </w:tc>
        <w:tc>
          <w:tcPr>
            <w:tcW w:w="833" w:type="pct"/>
            <w:vMerge w:val="restart"/>
          </w:tcPr>
          <w:p w14:paraId="6DD6B9CC" w14:textId="77777777" w:rsidR="00D67EA6" w:rsidRPr="00D67EA6" w:rsidRDefault="00D67EA6" w:rsidP="00D67EA6">
            <w:pPr>
              <w:spacing w:line="240" w:lineRule="auto"/>
              <w:jc w:val="center"/>
              <w:rPr>
                <w:rFonts w:ascii="Times New Roman" w:eastAsia="Times New Roman" w:hAnsi="Times New Roman" w:cs="Times New Roman"/>
                <w:b/>
                <w:iCs/>
                <w:sz w:val="24"/>
                <w:szCs w:val="24"/>
              </w:rPr>
            </w:pPr>
            <w:r w:rsidRPr="00D67EA6">
              <w:rPr>
                <w:rFonts w:ascii="Times New Roman" w:eastAsia="Times New Roman" w:hAnsi="Times New Roman" w:cs="Times New Roman"/>
                <w:b/>
                <w:iCs/>
                <w:sz w:val="24"/>
                <w:szCs w:val="24"/>
              </w:rPr>
              <w:t>Форма и метод оценки</w:t>
            </w:r>
          </w:p>
        </w:tc>
      </w:tr>
      <w:tr w:rsidR="00D67EA6" w:rsidRPr="00D67EA6" w14:paraId="2DE740FC" w14:textId="77777777" w:rsidTr="00CC6A63">
        <w:trPr>
          <w:trHeight w:val="641"/>
        </w:trPr>
        <w:tc>
          <w:tcPr>
            <w:tcW w:w="834" w:type="pct"/>
            <w:vMerge/>
            <w:vAlign w:val="center"/>
          </w:tcPr>
          <w:p w14:paraId="3994BE8A" w14:textId="77777777" w:rsidR="00D67EA6" w:rsidRPr="00D67EA6" w:rsidRDefault="00D67EA6" w:rsidP="00D67EA6">
            <w:pPr>
              <w:spacing w:line="240" w:lineRule="auto"/>
              <w:jc w:val="center"/>
              <w:rPr>
                <w:rFonts w:ascii="Times New Roman" w:eastAsia="Times New Roman" w:hAnsi="Times New Roman" w:cs="Times New Roman"/>
                <w:b/>
                <w:sz w:val="24"/>
                <w:szCs w:val="24"/>
              </w:rPr>
            </w:pPr>
          </w:p>
        </w:tc>
        <w:tc>
          <w:tcPr>
            <w:tcW w:w="1136" w:type="pct"/>
            <w:vAlign w:val="center"/>
          </w:tcPr>
          <w:p w14:paraId="1A5E819C" w14:textId="77777777" w:rsidR="00D67EA6" w:rsidRPr="00D67EA6" w:rsidRDefault="00D67EA6" w:rsidP="00D67EA6">
            <w:pPr>
              <w:spacing w:line="240"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Уровень начального</w:t>
            </w:r>
          </w:p>
          <w:p w14:paraId="369F1078" w14:textId="77777777" w:rsidR="00D67EA6" w:rsidRPr="00D67EA6" w:rsidRDefault="00D67EA6" w:rsidP="00D67EA6">
            <w:pPr>
              <w:spacing w:line="240"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общего образования</w:t>
            </w:r>
          </w:p>
        </w:tc>
        <w:tc>
          <w:tcPr>
            <w:tcW w:w="1135" w:type="pct"/>
            <w:vAlign w:val="center"/>
          </w:tcPr>
          <w:p w14:paraId="0F479A6C" w14:textId="77777777" w:rsidR="00D67EA6" w:rsidRPr="00D67EA6" w:rsidRDefault="00D67EA6" w:rsidP="00D67EA6">
            <w:pPr>
              <w:spacing w:line="240"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Уровень основного</w:t>
            </w:r>
          </w:p>
          <w:p w14:paraId="48FBD802" w14:textId="77777777" w:rsidR="00D67EA6" w:rsidRPr="00D67EA6" w:rsidRDefault="00D67EA6" w:rsidP="00D67EA6">
            <w:pPr>
              <w:spacing w:line="240"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общего образования</w:t>
            </w:r>
          </w:p>
        </w:tc>
        <w:tc>
          <w:tcPr>
            <w:tcW w:w="1062" w:type="pct"/>
            <w:vAlign w:val="center"/>
          </w:tcPr>
          <w:p w14:paraId="009A961A" w14:textId="77777777" w:rsidR="00D67EA6" w:rsidRPr="00D67EA6" w:rsidRDefault="00D67EA6" w:rsidP="00D67EA6">
            <w:pPr>
              <w:spacing w:line="240"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Уровень среднего</w:t>
            </w:r>
          </w:p>
          <w:p w14:paraId="457D20F6" w14:textId="77777777" w:rsidR="00D67EA6" w:rsidRPr="00D67EA6" w:rsidRDefault="00D67EA6" w:rsidP="00D67EA6">
            <w:pPr>
              <w:spacing w:line="240"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общего образования</w:t>
            </w:r>
          </w:p>
        </w:tc>
        <w:tc>
          <w:tcPr>
            <w:tcW w:w="833" w:type="pct"/>
            <w:vMerge/>
          </w:tcPr>
          <w:p w14:paraId="6C665C13" w14:textId="77777777" w:rsidR="00D67EA6" w:rsidRPr="00D67EA6" w:rsidRDefault="00D67EA6" w:rsidP="00D67EA6">
            <w:pPr>
              <w:spacing w:line="240" w:lineRule="auto"/>
              <w:jc w:val="center"/>
              <w:rPr>
                <w:rFonts w:ascii="Times New Roman" w:eastAsia="Times New Roman" w:hAnsi="Times New Roman" w:cs="Times New Roman"/>
                <w:b/>
                <w:sz w:val="24"/>
                <w:szCs w:val="24"/>
              </w:rPr>
            </w:pPr>
          </w:p>
        </w:tc>
      </w:tr>
      <w:tr w:rsidR="00D67EA6" w:rsidRPr="00D67EA6" w14:paraId="73435171" w14:textId="77777777" w:rsidTr="00CC6A63">
        <w:tc>
          <w:tcPr>
            <w:tcW w:w="834" w:type="pct"/>
          </w:tcPr>
          <w:p w14:paraId="1BB4D599" w14:textId="77777777" w:rsidR="00D67EA6" w:rsidRPr="00D67EA6" w:rsidRDefault="00D67EA6" w:rsidP="00D67EA6">
            <w:pPr>
              <w:spacing w:line="240" w:lineRule="auto"/>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 xml:space="preserve">Метапредметные понятия </w:t>
            </w:r>
          </w:p>
        </w:tc>
        <w:tc>
          <w:tcPr>
            <w:tcW w:w="3333" w:type="pct"/>
            <w:gridSpan w:val="3"/>
          </w:tcPr>
          <w:p w14:paraId="0372FE17" w14:textId="77777777" w:rsidR="00D67EA6" w:rsidRPr="00D67EA6" w:rsidRDefault="00D67EA6" w:rsidP="00D67EA6">
            <w:pPr>
              <w:spacing w:line="240"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 xml:space="preserve">По договоренности с педагогами и с учетом содержания рабочих программ по учебным предметам, </w:t>
            </w:r>
            <w:proofErr w:type="gramStart"/>
            <w:r w:rsidRPr="00D67EA6">
              <w:rPr>
                <w:rFonts w:ascii="Times New Roman" w:eastAsia="Times New Roman" w:hAnsi="Times New Roman" w:cs="Times New Roman"/>
                <w:sz w:val="24"/>
                <w:szCs w:val="24"/>
              </w:rPr>
              <w:t>курсам  учебного</w:t>
            </w:r>
            <w:proofErr w:type="gramEnd"/>
            <w:r w:rsidRPr="00D67EA6">
              <w:rPr>
                <w:rFonts w:ascii="Times New Roman" w:eastAsia="Times New Roman" w:hAnsi="Times New Roman" w:cs="Times New Roman"/>
                <w:sz w:val="24"/>
                <w:szCs w:val="24"/>
              </w:rPr>
              <w:t xml:space="preserve"> плана</w:t>
            </w:r>
          </w:p>
        </w:tc>
        <w:tc>
          <w:tcPr>
            <w:tcW w:w="833" w:type="pct"/>
          </w:tcPr>
          <w:p w14:paraId="6D8A71F9" w14:textId="77777777" w:rsidR="00D67EA6" w:rsidRPr="00D67EA6" w:rsidRDefault="00D67EA6" w:rsidP="00D67EA6">
            <w:pPr>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Опрос письменный</w:t>
            </w:r>
          </w:p>
        </w:tc>
      </w:tr>
      <w:tr w:rsidR="00D67EA6" w:rsidRPr="00D67EA6" w14:paraId="75D5E6CD" w14:textId="77777777" w:rsidTr="00CC6A63">
        <w:tc>
          <w:tcPr>
            <w:tcW w:w="834" w:type="pct"/>
            <w:vMerge w:val="restart"/>
            <w:textDirection w:val="btLr"/>
          </w:tcPr>
          <w:p w14:paraId="78986325" w14:textId="77777777" w:rsidR="00D67EA6" w:rsidRPr="00D67EA6" w:rsidRDefault="00D67EA6" w:rsidP="00D67EA6">
            <w:pPr>
              <w:spacing w:line="240" w:lineRule="auto"/>
              <w:ind w:left="113" w:right="113"/>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Регулятивные УУД</w:t>
            </w:r>
          </w:p>
        </w:tc>
        <w:tc>
          <w:tcPr>
            <w:tcW w:w="3333" w:type="pct"/>
            <w:gridSpan w:val="3"/>
          </w:tcPr>
          <w:p w14:paraId="09206F77" w14:textId="77777777" w:rsidR="00D67EA6" w:rsidRPr="00D67EA6" w:rsidRDefault="00D67EA6" w:rsidP="00D67EA6">
            <w:pPr>
              <w:spacing w:line="240"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Способность принимать и сохранять цели учебной деятельности</w:t>
            </w:r>
          </w:p>
        </w:tc>
        <w:tc>
          <w:tcPr>
            <w:tcW w:w="833" w:type="pct"/>
            <w:vMerge w:val="restart"/>
            <w:textDirection w:val="btLr"/>
          </w:tcPr>
          <w:p w14:paraId="3C60E6CC" w14:textId="77777777" w:rsidR="00D67EA6" w:rsidRPr="00D67EA6" w:rsidRDefault="00D67EA6" w:rsidP="00D67EA6">
            <w:pPr>
              <w:spacing w:line="240" w:lineRule="auto"/>
              <w:ind w:left="113" w:right="113"/>
              <w:rPr>
                <w:rFonts w:ascii="Times New Roman" w:eastAsia="Times New Roman" w:hAnsi="Times New Roman" w:cs="Times New Roman"/>
                <w:sz w:val="24"/>
                <w:szCs w:val="24"/>
              </w:rPr>
            </w:pPr>
          </w:p>
          <w:p w14:paraId="6C82ED48" w14:textId="77777777" w:rsidR="00D67EA6" w:rsidRPr="00D67EA6" w:rsidRDefault="00D67EA6" w:rsidP="00D67EA6">
            <w:pPr>
              <w:spacing w:line="240" w:lineRule="auto"/>
              <w:ind w:left="113" w:right="113"/>
              <w:jc w:val="center"/>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Встроенное педагогическое наблюдение</w:t>
            </w:r>
          </w:p>
        </w:tc>
      </w:tr>
      <w:tr w:rsidR="00D67EA6" w:rsidRPr="00D67EA6" w14:paraId="557115E8" w14:textId="77777777" w:rsidTr="00CC6A63">
        <w:tc>
          <w:tcPr>
            <w:tcW w:w="834" w:type="pct"/>
            <w:vMerge/>
          </w:tcPr>
          <w:p w14:paraId="2A044C39" w14:textId="77777777" w:rsidR="00D67EA6" w:rsidRPr="00D67EA6" w:rsidRDefault="00D67EA6" w:rsidP="00D67EA6">
            <w:pPr>
              <w:spacing w:line="240" w:lineRule="auto"/>
              <w:rPr>
                <w:rFonts w:ascii="Times New Roman" w:eastAsia="Times New Roman" w:hAnsi="Times New Roman" w:cs="Times New Roman"/>
                <w:b/>
                <w:sz w:val="24"/>
                <w:szCs w:val="24"/>
              </w:rPr>
            </w:pPr>
          </w:p>
        </w:tc>
        <w:tc>
          <w:tcPr>
            <w:tcW w:w="1136" w:type="pct"/>
          </w:tcPr>
          <w:p w14:paraId="01ECE307" w14:textId="77777777" w:rsidR="00D67EA6" w:rsidRPr="00D67EA6" w:rsidRDefault="00D67EA6" w:rsidP="00D67EA6">
            <w:pPr>
              <w:spacing w:line="240"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Освоение способов решения проблем творческого и поискового характера</w:t>
            </w:r>
          </w:p>
        </w:tc>
        <w:tc>
          <w:tcPr>
            <w:tcW w:w="1135" w:type="pct"/>
          </w:tcPr>
          <w:p w14:paraId="77CE3F7C" w14:textId="77777777" w:rsidR="00D67EA6" w:rsidRPr="00D67EA6" w:rsidRDefault="00D67EA6" w:rsidP="00D67EA6">
            <w:pPr>
              <w:spacing w:line="240"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tc>
        <w:tc>
          <w:tcPr>
            <w:tcW w:w="1062" w:type="pct"/>
          </w:tcPr>
          <w:p w14:paraId="3E665DE1" w14:textId="77777777" w:rsidR="00D67EA6" w:rsidRPr="00D67EA6" w:rsidRDefault="00D67EA6" w:rsidP="00D67EA6">
            <w:pPr>
              <w:widowControl w:val="0"/>
              <w:tabs>
                <w:tab w:val="left" w:pos="142"/>
              </w:tabs>
              <w:autoSpaceDE w:val="0"/>
              <w:autoSpaceDN w:val="0"/>
              <w:adjustRightInd w:val="0"/>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 в том числе для решения творческих и поисковых задач</w:t>
            </w:r>
          </w:p>
        </w:tc>
        <w:tc>
          <w:tcPr>
            <w:tcW w:w="833" w:type="pct"/>
            <w:vMerge/>
          </w:tcPr>
          <w:p w14:paraId="782C4572"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p>
        </w:tc>
      </w:tr>
      <w:tr w:rsidR="00D67EA6" w:rsidRPr="00D67EA6" w14:paraId="3ADB6BA3" w14:textId="77777777" w:rsidTr="00CC6A63">
        <w:tc>
          <w:tcPr>
            <w:tcW w:w="834" w:type="pct"/>
            <w:vMerge/>
          </w:tcPr>
          <w:p w14:paraId="6E6249E8" w14:textId="77777777" w:rsidR="00D67EA6" w:rsidRPr="00D67EA6" w:rsidRDefault="00D67EA6" w:rsidP="00D67EA6">
            <w:pPr>
              <w:spacing w:line="240" w:lineRule="auto"/>
              <w:rPr>
                <w:rFonts w:ascii="Times New Roman" w:eastAsia="Times New Roman" w:hAnsi="Times New Roman" w:cs="Times New Roman"/>
                <w:b/>
                <w:sz w:val="24"/>
                <w:szCs w:val="24"/>
              </w:rPr>
            </w:pPr>
          </w:p>
        </w:tc>
        <w:tc>
          <w:tcPr>
            <w:tcW w:w="1136" w:type="pct"/>
          </w:tcPr>
          <w:p w14:paraId="4BBA474F" w14:textId="77777777" w:rsidR="00D67EA6" w:rsidRPr="00D67EA6" w:rsidRDefault="00D67EA6" w:rsidP="00D67EA6">
            <w:pPr>
              <w:spacing w:line="240"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Умение планировать, контролировать и оценивать свои учебные действия</w:t>
            </w:r>
          </w:p>
        </w:tc>
        <w:tc>
          <w:tcPr>
            <w:tcW w:w="1135" w:type="pct"/>
          </w:tcPr>
          <w:p w14:paraId="444E8F9E" w14:textId="77777777" w:rsidR="00D67EA6" w:rsidRPr="00D67EA6" w:rsidRDefault="00D67EA6" w:rsidP="00D67EA6">
            <w:pPr>
              <w:spacing w:line="240"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Умение соотносить свои действия с планируемыми результатами; корректировать планы в связи с изменяющейся ситуацией</w:t>
            </w:r>
          </w:p>
        </w:tc>
        <w:tc>
          <w:tcPr>
            <w:tcW w:w="1062" w:type="pct"/>
          </w:tcPr>
          <w:p w14:paraId="14E88C26" w14:textId="77777777" w:rsidR="00D67EA6" w:rsidRPr="00D67EA6" w:rsidRDefault="00D67EA6" w:rsidP="00D67EA6">
            <w:pPr>
              <w:spacing w:line="240" w:lineRule="auto"/>
              <w:jc w:val="both"/>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Умение самостоятельно определять цели деятельности и составлять планы деятельности; выбирать успешные стратегии в различных ситуациях</w:t>
            </w:r>
          </w:p>
        </w:tc>
        <w:tc>
          <w:tcPr>
            <w:tcW w:w="833" w:type="pct"/>
            <w:vMerge/>
          </w:tcPr>
          <w:p w14:paraId="385548ED" w14:textId="77777777" w:rsidR="00D67EA6" w:rsidRPr="00D67EA6" w:rsidRDefault="00D67EA6" w:rsidP="00D67EA6">
            <w:pPr>
              <w:spacing w:line="240" w:lineRule="auto"/>
              <w:rPr>
                <w:rFonts w:ascii="Times New Roman" w:eastAsia="Times New Roman" w:hAnsi="Times New Roman" w:cs="Times New Roman"/>
                <w:sz w:val="24"/>
                <w:szCs w:val="24"/>
              </w:rPr>
            </w:pPr>
          </w:p>
        </w:tc>
      </w:tr>
      <w:tr w:rsidR="00D67EA6" w:rsidRPr="00D67EA6" w14:paraId="5C52A678" w14:textId="77777777" w:rsidTr="00CC6A63">
        <w:tc>
          <w:tcPr>
            <w:tcW w:w="834" w:type="pct"/>
            <w:vMerge/>
          </w:tcPr>
          <w:p w14:paraId="0EBD2742" w14:textId="77777777" w:rsidR="00D67EA6" w:rsidRPr="00D67EA6" w:rsidRDefault="00D67EA6" w:rsidP="00D67EA6">
            <w:pPr>
              <w:spacing w:line="240" w:lineRule="auto"/>
              <w:rPr>
                <w:rFonts w:ascii="Times New Roman" w:eastAsia="Times New Roman" w:hAnsi="Times New Roman" w:cs="Times New Roman"/>
                <w:b/>
                <w:sz w:val="24"/>
                <w:szCs w:val="24"/>
              </w:rPr>
            </w:pPr>
          </w:p>
        </w:tc>
        <w:tc>
          <w:tcPr>
            <w:tcW w:w="1136" w:type="pct"/>
          </w:tcPr>
          <w:p w14:paraId="0997B6B1"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Освоение начальных форм познавательной и личностной рефлексии</w:t>
            </w:r>
          </w:p>
        </w:tc>
        <w:tc>
          <w:tcPr>
            <w:tcW w:w="1135" w:type="pct"/>
          </w:tcPr>
          <w:p w14:paraId="1C48621E"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Умение осознанно выбирать наиболее эффективные способы решения учебных и познавательных задач</w:t>
            </w:r>
          </w:p>
        </w:tc>
        <w:tc>
          <w:tcPr>
            <w:tcW w:w="1062" w:type="pct"/>
          </w:tcPr>
          <w:p w14:paraId="1FE8ED1F" w14:textId="77777777" w:rsidR="00D67EA6" w:rsidRPr="00D67EA6" w:rsidRDefault="00D67EA6" w:rsidP="00D67EA6">
            <w:pPr>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Владение навыками познавательной рефлексии как осознания совершаемых действий, границ своего знания и незнания, новых познавательных </w:t>
            </w:r>
            <w:r w:rsidRPr="00D67EA6">
              <w:rPr>
                <w:rFonts w:ascii="Times New Roman" w:eastAsia="Times New Roman" w:hAnsi="Times New Roman" w:cs="Times New Roman"/>
                <w:sz w:val="24"/>
                <w:szCs w:val="24"/>
              </w:rPr>
              <w:lastRenderedPageBreak/>
              <w:t>задач и средств их достижения</w:t>
            </w:r>
          </w:p>
        </w:tc>
        <w:tc>
          <w:tcPr>
            <w:tcW w:w="833" w:type="pct"/>
            <w:vMerge/>
          </w:tcPr>
          <w:p w14:paraId="45DD7808" w14:textId="77777777" w:rsidR="00D67EA6" w:rsidRPr="00D67EA6" w:rsidRDefault="00D67EA6" w:rsidP="00D67EA6">
            <w:pPr>
              <w:spacing w:line="240" w:lineRule="auto"/>
              <w:rPr>
                <w:rFonts w:ascii="Times New Roman" w:eastAsia="Times New Roman" w:hAnsi="Times New Roman" w:cs="Times New Roman"/>
                <w:sz w:val="24"/>
                <w:szCs w:val="24"/>
              </w:rPr>
            </w:pPr>
          </w:p>
        </w:tc>
      </w:tr>
      <w:tr w:rsidR="00D67EA6" w:rsidRPr="00D67EA6" w14:paraId="37E9011E" w14:textId="77777777" w:rsidTr="00CC6A63">
        <w:tc>
          <w:tcPr>
            <w:tcW w:w="834" w:type="pct"/>
            <w:vMerge/>
          </w:tcPr>
          <w:p w14:paraId="69C92215" w14:textId="77777777" w:rsidR="00D67EA6" w:rsidRPr="00D67EA6" w:rsidRDefault="00D67EA6" w:rsidP="00D67EA6">
            <w:pPr>
              <w:spacing w:line="240" w:lineRule="auto"/>
              <w:rPr>
                <w:rFonts w:ascii="Times New Roman" w:eastAsia="Times New Roman" w:hAnsi="Times New Roman" w:cs="Times New Roman"/>
                <w:b/>
                <w:sz w:val="24"/>
                <w:szCs w:val="24"/>
              </w:rPr>
            </w:pPr>
          </w:p>
        </w:tc>
        <w:tc>
          <w:tcPr>
            <w:tcW w:w="3333" w:type="pct"/>
            <w:gridSpan w:val="3"/>
          </w:tcPr>
          <w:p w14:paraId="642D6D52" w14:textId="77777777" w:rsidR="00D67EA6" w:rsidRPr="00D67EA6" w:rsidRDefault="00D67EA6" w:rsidP="00D67EA6">
            <w:pPr>
              <w:spacing w:line="240" w:lineRule="auto"/>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Умение понимать причины успеха/неуспеха учебной деятельности и способность действовать в ситуациях неуспеха</w:t>
            </w:r>
          </w:p>
        </w:tc>
        <w:tc>
          <w:tcPr>
            <w:tcW w:w="833" w:type="pct"/>
          </w:tcPr>
          <w:p w14:paraId="3DC7DFFF" w14:textId="77777777" w:rsidR="00D67EA6" w:rsidRPr="00D67EA6" w:rsidRDefault="00D67EA6" w:rsidP="00D67EA6">
            <w:pPr>
              <w:spacing w:line="240" w:lineRule="auto"/>
              <w:rPr>
                <w:rFonts w:ascii="Times New Roman" w:eastAsia="Times New Roman" w:hAnsi="Times New Roman" w:cs="Times New Roman"/>
                <w:sz w:val="24"/>
                <w:szCs w:val="24"/>
              </w:rPr>
            </w:pPr>
          </w:p>
        </w:tc>
      </w:tr>
      <w:tr w:rsidR="00D67EA6" w:rsidRPr="00D67EA6" w14:paraId="746A1E05" w14:textId="77777777" w:rsidTr="00CC6A63">
        <w:tc>
          <w:tcPr>
            <w:tcW w:w="834" w:type="pct"/>
            <w:vMerge w:val="restart"/>
            <w:textDirection w:val="btLr"/>
          </w:tcPr>
          <w:p w14:paraId="00DCC0AE" w14:textId="77777777" w:rsidR="00D67EA6" w:rsidRPr="00D67EA6" w:rsidRDefault="00D67EA6" w:rsidP="00D67EA6">
            <w:pPr>
              <w:tabs>
                <w:tab w:val="left" w:pos="142"/>
              </w:tabs>
              <w:spacing w:line="240" w:lineRule="auto"/>
              <w:ind w:left="113" w:right="113"/>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Познавательные УУД</w:t>
            </w:r>
          </w:p>
          <w:p w14:paraId="2FD89274"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22772B4F"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50C53965"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3937C905"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2C27A793"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08547551"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2B255FC5"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53D7DD02"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1B468AC4" w14:textId="77777777" w:rsidR="00D67EA6" w:rsidRPr="00D67EA6" w:rsidRDefault="00D67EA6" w:rsidP="00D67EA6">
            <w:pPr>
              <w:tabs>
                <w:tab w:val="left" w:pos="142"/>
              </w:tabs>
              <w:spacing w:after="200" w:line="240" w:lineRule="auto"/>
              <w:ind w:left="720" w:right="113"/>
              <w:contextualSpacing/>
              <w:jc w:val="center"/>
              <w:rPr>
                <w:rFonts w:ascii="Times New Roman" w:hAnsi="Times New Roman" w:cs="Times New Roman"/>
                <w:b/>
                <w:lang w:eastAsia="en-US"/>
              </w:rPr>
            </w:pPr>
          </w:p>
          <w:p w14:paraId="7C465066" w14:textId="77777777" w:rsidR="00D67EA6" w:rsidRPr="00D67EA6" w:rsidRDefault="00D67EA6" w:rsidP="00D67EA6">
            <w:pPr>
              <w:tabs>
                <w:tab w:val="left" w:pos="142"/>
              </w:tabs>
              <w:spacing w:after="200" w:line="240" w:lineRule="auto"/>
              <w:ind w:left="720" w:right="113"/>
              <w:contextualSpacing/>
              <w:jc w:val="center"/>
              <w:rPr>
                <w:rFonts w:ascii="Times New Roman" w:eastAsia="Times New Roman" w:hAnsi="Times New Roman" w:cs="Times New Roman"/>
                <w:b/>
                <w:sz w:val="24"/>
                <w:szCs w:val="24"/>
              </w:rPr>
            </w:pPr>
          </w:p>
        </w:tc>
        <w:tc>
          <w:tcPr>
            <w:tcW w:w="3333" w:type="pct"/>
            <w:gridSpan w:val="3"/>
          </w:tcPr>
          <w:p w14:paraId="30875909" w14:textId="77777777" w:rsidR="00D67EA6" w:rsidRPr="00D67EA6" w:rsidRDefault="00D67EA6" w:rsidP="00D67EA6">
            <w:pPr>
              <w:numPr>
                <w:ilvl w:val="0"/>
                <w:numId w:val="29"/>
              </w:numPr>
              <w:spacing w:after="200" w:line="276" w:lineRule="auto"/>
              <w:contextualSpacing/>
              <w:rPr>
                <w:rFonts w:ascii="Times New Roman" w:hAnsi="Times New Roman" w:cs="Times New Roman"/>
                <w:lang w:eastAsia="en-US"/>
              </w:rPr>
            </w:pPr>
            <w:r w:rsidRPr="00D67EA6">
              <w:rPr>
                <w:rFonts w:ascii="Times New Roman" w:hAnsi="Times New Roman" w:cs="Times New Roman"/>
                <w:b/>
                <w:lang w:eastAsia="en-US"/>
              </w:rPr>
              <w:t>Использование ИКТ; применение знаково-символических средств в учебных целях</w:t>
            </w:r>
          </w:p>
        </w:tc>
        <w:tc>
          <w:tcPr>
            <w:tcW w:w="833" w:type="pct"/>
            <w:vMerge w:val="restart"/>
            <w:textDirection w:val="btLr"/>
          </w:tcPr>
          <w:p w14:paraId="536F6B09" w14:textId="77777777" w:rsidR="00D67EA6" w:rsidRPr="00D67EA6" w:rsidRDefault="00D67EA6" w:rsidP="00D67EA6">
            <w:pPr>
              <w:spacing w:line="240" w:lineRule="auto"/>
              <w:ind w:left="113" w:right="113"/>
              <w:jc w:val="center"/>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Проверочные работы в ходе текущего формирующего контроля</w:t>
            </w:r>
          </w:p>
        </w:tc>
      </w:tr>
      <w:tr w:rsidR="00D67EA6" w:rsidRPr="00D67EA6" w14:paraId="135CF776" w14:textId="77777777" w:rsidTr="00CC6A63">
        <w:trPr>
          <w:trHeight w:val="3130"/>
        </w:trPr>
        <w:tc>
          <w:tcPr>
            <w:tcW w:w="834" w:type="pct"/>
            <w:vMerge/>
          </w:tcPr>
          <w:p w14:paraId="260E9948" w14:textId="77777777" w:rsidR="00D67EA6" w:rsidRPr="00D67EA6" w:rsidRDefault="00D67EA6" w:rsidP="00D67EA6">
            <w:pPr>
              <w:tabs>
                <w:tab w:val="left" w:pos="142"/>
              </w:tabs>
              <w:spacing w:after="200" w:line="240" w:lineRule="auto"/>
              <w:ind w:left="720"/>
              <w:contextualSpacing/>
              <w:rPr>
                <w:rFonts w:ascii="Times New Roman" w:hAnsi="Times New Roman" w:cs="Times New Roman"/>
                <w:b/>
                <w:lang w:eastAsia="en-US"/>
              </w:rPr>
            </w:pPr>
          </w:p>
        </w:tc>
        <w:tc>
          <w:tcPr>
            <w:tcW w:w="1136" w:type="pct"/>
          </w:tcPr>
          <w:p w14:paraId="191B358D"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Первичный опыт использования ИКТ и применения знаково-символических средств при решении учебных задач</w:t>
            </w:r>
          </w:p>
        </w:tc>
        <w:tc>
          <w:tcPr>
            <w:tcW w:w="1135" w:type="pct"/>
          </w:tcPr>
          <w:p w14:paraId="43E22642" w14:textId="77777777" w:rsidR="00D67EA6" w:rsidRPr="00D67EA6" w:rsidRDefault="00D67EA6" w:rsidP="00D67EA6">
            <w:pPr>
              <w:spacing w:line="240" w:lineRule="auto"/>
              <w:rPr>
                <w:rFonts w:ascii="Times New Roman" w:eastAsia="Times New Roman" w:hAnsi="Times New Roman" w:cs="Times New Roman"/>
                <w:b/>
                <w:sz w:val="24"/>
                <w:szCs w:val="24"/>
              </w:rPr>
            </w:pPr>
            <w:r w:rsidRPr="00D67EA6">
              <w:rPr>
                <w:rFonts w:ascii="Times New Roman" w:eastAsia="Times New Roman" w:hAnsi="Times New Roman" w:cs="Times New Roman"/>
                <w:sz w:val="24"/>
                <w:szCs w:val="24"/>
              </w:rPr>
              <w:t>Способность использовать знаково-символические средства в проектной деятельности и (или) учебном исследовании</w:t>
            </w:r>
          </w:p>
          <w:p w14:paraId="55E2891E" w14:textId="77777777" w:rsidR="00D67EA6" w:rsidRPr="00D67EA6" w:rsidRDefault="00D67EA6" w:rsidP="00D67EA6">
            <w:pPr>
              <w:tabs>
                <w:tab w:val="left" w:pos="142"/>
              </w:tabs>
              <w:spacing w:line="240" w:lineRule="auto"/>
              <w:rPr>
                <w:rFonts w:ascii="Times New Roman" w:eastAsia="Times New Roman" w:hAnsi="Times New Roman" w:cs="Times New Roman"/>
                <w:b/>
                <w:sz w:val="24"/>
                <w:szCs w:val="24"/>
              </w:rPr>
            </w:pPr>
          </w:p>
        </w:tc>
        <w:tc>
          <w:tcPr>
            <w:tcW w:w="1062" w:type="pct"/>
          </w:tcPr>
          <w:p w14:paraId="6EB32740"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Опыт реализации индивидуальных проектов с использованием ИКТ и применения знаково-символических средств для презентации проекта </w:t>
            </w:r>
          </w:p>
        </w:tc>
        <w:tc>
          <w:tcPr>
            <w:tcW w:w="833" w:type="pct"/>
            <w:vMerge/>
          </w:tcPr>
          <w:p w14:paraId="69F5BCE8"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p>
        </w:tc>
      </w:tr>
      <w:tr w:rsidR="00D67EA6" w:rsidRPr="00D67EA6" w14:paraId="289A8A8F" w14:textId="77777777" w:rsidTr="00CC6A63">
        <w:trPr>
          <w:trHeight w:val="615"/>
        </w:trPr>
        <w:tc>
          <w:tcPr>
            <w:tcW w:w="834" w:type="pct"/>
            <w:vMerge/>
          </w:tcPr>
          <w:p w14:paraId="708E21E9" w14:textId="77777777" w:rsidR="00D67EA6" w:rsidRPr="00D67EA6" w:rsidRDefault="00D67EA6" w:rsidP="00D67EA6">
            <w:pPr>
              <w:tabs>
                <w:tab w:val="left" w:pos="142"/>
              </w:tabs>
              <w:spacing w:after="200" w:line="240" w:lineRule="auto"/>
              <w:ind w:left="720"/>
              <w:contextualSpacing/>
              <w:rPr>
                <w:rFonts w:ascii="Times New Roman" w:hAnsi="Times New Roman" w:cs="Times New Roman"/>
                <w:b/>
                <w:lang w:eastAsia="en-US"/>
              </w:rPr>
            </w:pPr>
          </w:p>
        </w:tc>
        <w:tc>
          <w:tcPr>
            <w:tcW w:w="3333" w:type="pct"/>
            <w:gridSpan w:val="3"/>
          </w:tcPr>
          <w:p w14:paraId="17B7E2C1" w14:textId="77777777" w:rsidR="00D67EA6" w:rsidRPr="00D67EA6" w:rsidRDefault="00D67EA6" w:rsidP="00D67EA6">
            <w:pPr>
              <w:numPr>
                <w:ilvl w:val="0"/>
                <w:numId w:val="29"/>
              </w:numPr>
              <w:tabs>
                <w:tab w:val="left" w:pos="142"/>
              </w:tabs>
              <w:spacing w:after="200" w:line="276" w:lineRule="auto"/>
              <w:contextualSpacing/>
              <w:rPr>
                <w:rFonts w:ascii="Times New Roman" w:hAnsi="Times New Roman" w:cs="Times New Roman"/>
                <w:b/>
                <w:lang w:eastAsia="en-US"/>
              </w:rPr>
            </w:pPr>
            <w:r w:rsidRPr="00D67EA6">
              <w:rPr>
                <w:rFonts w:ascii="Times New Roman" w:hAnsi="Times New Roman" w:cs="Times New Roman"/>
                <w:b/>
                <w:lang w:eastAsia="en-US"/>
              </w:rPr>
              <w:t>Смысловое чтение (читательская грамотность); работа с информацией</w:t>
            </w:r>
          </w:p>
        </w:tc>
        <w:tc>
          <w:tcPr>
            <w:tcW w:w="833" w:type="pct"/>
            <w:vMerge/>
          </w:tcPr>
          <w:p w14:paraId="0482CA60"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p>
        </w:tc>
      </w:tr>
      <w:tr w:rsidR="00D67EA6" w:rsidRPr="00D67EA6" w14:paraId="46525BE5" w14:textId="77777777" w:rsidTr="00CC6A63">
        <w:trPr>
          <w:trHeight w:val="4386"/>
        </w:trPr>
        <w:tc>
          <w:tcPr>
            <w:tcW w:w="834" w:type="pct"/>
            <w:tcBorders>
              <w:bottom w:val="single" w:sz="4" w:space="0" w:color="000000"/>
            </w:tcBorders>
          </w:tcPr>
          <w:p w14:paraId="4BC266F1" w14:textId="77777777" w:rsidR="00D67EA6" w:rsidRPr="00D67EA6" w:rsidRDefault="00D67EA6" w:rsidP="00D67EA6">
            <w:pPr>
              <w:tabs>
                <w:tab w:val="left" w:pos="142"/>
              </w:tabs>
              <w:spacing w:after="200" w:line="240" w:lineRule="auto"/>
              <w:ind w:left="720"/>
              <w:contextualSpacing/>
              <w:rPr>
                <w:rFonts w:ascii="Times New Roman" w:hAnsi="Times New Roman" w:cs="Times New Roman"/>
                <w:lang w:eastAsia="en-US"/>
              </w:rPr>
            </w:pPr>
          </w:p>
        </w:tc>
        <w:tc>
          <w:tcPr>
            <w:tcW w:w="1136" w:type="pct"/>
            <w:tcBorders>
              <w:bottom w:val="single" w:sz="4" w:space="0" w:color="000000"/>
            </w:tcBorders>
          </w:tcPr>
          <w:p w14:paraId="7BF400F7"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Первичные навыки поиска, сбора и простейшей обработки информации для решения учебных задач.</w:t>
            </w:r>
          </w:p>
          <w:p w14:paraId="5AD606A1"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Начальные знания о типах и структуре текстов; опыт создания текстов-описаний и текстов- повествований.</w:t>
            </w:r>
          </w:p>
          <w:p w14:paraId="5FC934EA"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Умение определять тему текста и отвечать на вопросы по тексту</w:t>
            </w:r>
          </w:p>
        </w:tc>
        <w:tc>
          <w:tcPr>
            <w:tcW w:w="1135" w:type="pct"/>
            <w:tcBorders>
              <w:bottom w:val="single" w:sz="4" w:space="0" w:color="000000"/>
            </w:tcBorders>
          </w:tcPr>
          <w:p w14:paraId="44FFDA76"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Умение самостоятельно работать с разными источниками информации.</w:t>
            </w:r>
          </w:p>
          <w:p w14:paraId="266CB876"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Умение искать информацию, факты в комбинированных нелинейных текстах, в т.ч. цифровых.</w:t>
            </w:r>
          </w:p>
          <w:p w14:paraId="33ED474E"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Владение навыком написание текстов различных типов и стилей.</w:t>
            </w:r>
          </w:p>
          <w:p w14:paraId="30D55D45"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Устойчивый навык анализа изобразительно-выразительных средств языка </w:t>
            </w:r>
          </w:p>
          <w:p w14:paraId="0467E30E"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tc>
        <w:tc>
          <w:tcPr>
            <w:tcW w:w="1062" w:type="pct"/>
            <w:tcBorders>
              <w:bottom w:val="single" w:sz="4" w:space="0" w:color="000000"/>
            </w:tcBorders>
          </w:tcPr>
          <w:p w14:paraId="207E5266"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Наличие опыта критически оценивать и интерпретировать информацию, получаемую из различных источников.</w:t>
            </w:r>
          </w:p>
          <w:p w14:paraId="292BE361"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Владение приемами стилистической вариативности.</w:t>
            </w:r>
          </w:p>
          <w:p w14:paraId="13BECF4A"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Устойчивый навык интерпретации текстов; вычленения актуального текста и подтекста, понимания авторской позиции.</w:t>
            </w:r>
          </w:p>
          <w:p w14:paraId="1A231590"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Опыт создания мета-текстов</w:t>
            </w:r>
          </w:p>
          <w:p w14:paraId="4EFEFA52"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p w14:paraId="26D600CB"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p w14:paraId="7AE93FE3"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p w14:paraId="6144E6FE"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p w14:paraId="2B5E7E1C"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tc>
        <w:tc>
          <w:tcPr>
            <w:tcW w:w="833" w:type="pct"/>
            <w:vMerge/>
            <w:tcBorders>
              <w:bottom w:val="single" w:sz="4" w:space="0" w:color="000000"/>
            </w:tcBorders>
          </w:tcPr>
          <w:p w14:paraId="6318B7DC"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tc>
      </w:tr>
      <w:tr w:rsidR="00D67EA6" w:rsidRPr="00D67EA6" w14:paraId="23315F70" w14:textId="77777777" w:rsidTr="00CC6A63">
        <w:trPr>
          <w:trHeight w:val="483"/>
        </w:trPr>
        <w:tc>
          <w:tcPr>
            <w:tcW w:w="834" w:type="pct"/>
            <w:tcBorders>
              <w:bottom w:val="single" w:sz="4" w:space="0" w:color="000000"/>
            </w:tcBorders>
          </w:tcPr>
          <w:p w14:paraId="609C4C63" w14:textId="77777777" w:rsidR="00D67EA6" w:rsidRPr="00D67EA6" w:rsidRDefault="00D67EA6" w:rsidP="00D67EA6">
            <w:pPr>
              <w:tabs>
                <w:tab w:val="left" w:pos="142"/>
              </w:tabs>
              <w:spacing w:after="200" w:line="240" w:lineRule="auto"/>
              <w:rPr>
                <w:rFonts w:ascii="Times New Roman" w:hAnsi="Times New Roman" w:cs="Times New Roman"/>
                <w:lang w:eastAsia="en-US"/>
              </w:rPr>
            </w:pPr>
          </w:p>
        </w:tc>
        <w:tc>
          <w:tcPr>
            <w:tcW w:w="3333" w:type="pct"/>
            <w:gridSpan w:val="3"/>
            <w:tcBorders>
              <w:bottom w:val="single" w:sz="4" w:space="0" w:color="000000"/>
            </w:tcBorders>
          </w:tcPr>
          <w:p w14:paraId="672B56E4" w14:textId="77777777" w:rsidR="00D67EA6" w:rsidRPr="00D67EA6" w:rsidRDefault="00D67EA6" w:rsidP="00D67EA6">
            <w:pPr>
              <w:numPr>
                <w:ilvl w:val="0"/>
                <w:numId w:val="29"/>
              </w:numPr>
              <w:tabs>
                <w:tab w:val="left" w:pos="142"/>
              </w:tabs>
              <w:spacing w:after="200" w:line="276" w:lineRule="auto"/>
              <w:contextualSpacing/>
              <w:rPr>
                <w:rFonts w:ascii="Times New Roman" w:hAnsi="Times New Roman" w:cs="Times New Roman"/>
                <w:b/>
                <w:lang w:eastAsia="en-US"/>
              </w:rPr>
            </w:pPr>
            <w:r w:rsidRPr="00D67EA6">
              <w:rPr>
                <w:rFonts w:ascii="Times New Roman" w:hAnsi="Times New Roman" w:cs="Times New Roman"/>
                <w:b/>
                <w:lang w:eastAsia="en-US"/>
              </w:rPr>
              <w:t>Логические операции</w:t>
            </w:r>
          </w:p>
        </w:tc>
        <w:tc>
          <w:tcPr>
            <w:tcW w:w="833" w:type="pct"/>
            <w:vMerge w:val="restart"/>
            <w:textDirection w:val="btLr"/>
          </w:tcPr>
          <w:p w14:paraId="04B15C5F" w14:textId="77777777" w:rsidR="00D67EA6" w:rsidRPr="00D67EA6" w:rsidRDefault="00D67EA6" w:rsidP="00D67EA6">
            <w:pPr>
              <w:tabs>
                <w:tab w:val="left" w:pos="142"/>
              </w:tabs>
              <w:spacing w:line="240" w:lineRule="auto"/>
              <w:ind w:left="113" w:right="113"/>
              <w:jc w:val="center"/>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Комплексная контрольная работа на основе текста</w:t>
            </w:r>
          </w:p>
        </w:tc>
      </w:tr>
      <w:tr w:rsidR="00D67EA6" w:rsidRPr="00D67EA6" w14:paraId="345C411C" w14:textId="77777777" w:rsidTr="00CC6A63">
        <w:trPr>
          <w:trHeight w:val="1265"/>
        </w:trPr>
        <w:tc>
          <w:tcPr>
            <w:tcW w:w="834" w:type="pct"/>
          </w:tcPr>
          <w:p w14:paraId="382704A2" w14:textId="77777777" w:rsidR="00D67EA6" w:rsidRPr="00D67EA6" w:rsidRDefault="00D67EA6" w:rsidP="00D67EA6">
            <w:pPr>
              <w:tabs>
                <w:tab w:val="left" w:pos="142"/>
              </w:tabs>
              <w:spacing w:after="200" w:line="240" w:lineRule="auto"/>
              <w:rPr>
                <w:rFonts w:ascii="Times New Roman" w:hAnsi="Times New Roman" w:cs="Times New Roman"/>
                <w:lang w:eastAsia="en-US"/>
              </w:rPr>
            </w:pPr>
          </w:p>
        </w:tc>
        <w:tc>
          <w:tcPr>
            <w:tcW w:w="1136" w:type="pct"/>
          </w:tcPr>
          <w:p w14:paraId="4BE9967D"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Первичное освоение логических операций и действий (анализ, синтез, классификация)</w:t>
            </w:r>
          </w:p>
        </w:tc>
        <w:tc>
          <w:tcPr>
            <w:tcW w:w="1135" w:type="pct"/>
          </w:tcPr>
          <w:p w14:paraId="5B3F18DE"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Умение определять понятия, создавать обобщения,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w:t>
            </w:r>
          </w:p>
        </w:tc>
        <w:tc>
          <w:tcPr>
            <w:tcW w:w="1062" w:type="pct"/>
          </w:tcPr>
          <w:p w14:paraId="1EA9E63A"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Способность изменять познавательные тактики и приемы познавательной деятельности в зависимости от ее текущих результатов.</w:t>
            </w:r>
          </w:p>
          <w:p w14:paraId="76F1EFEC"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Навык самооценки уровня сформированности логических операций.</w:t>
            </w:r>
          </w:p>
          <w:p w14:paraId="3A8E1B0F"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 xml:space="preserve">Умение анализировать собственную познавательную деятельность на этапе подготовки </w:t>
            </w:r>
            <w:proofErr w:type="gramStart"/>
            <w:r w:rsidRPr="00D67EA6">
              <w:rPr>
                <w:rFonts w:ascii="Times New Roman" w:eastAsia="Times New Roman" w:hAnsi="Times New Roman" w:cs="Times New Roman"/>
                <w:sz w:val="24"/>
                <w:szCs w:val="24"/>
              </w:rPr>
              <w:t>и  презентации</w:t>
            </w:r>
            <w:proofErr w:type="gramEnd"/>
            <w:r w:rsidRPr="00D67EA6">
              <w:rPr>
                <w:rFonts w:ascii="Times New Roman" w:eastAsia="Times New Roman" w:hAnsi="Times New Roman" w:cs="Times New Roman"/>
                <w:sz w:val="24"/>
                <w:szCs w:val="24"/>
              </w:rPr>
              <w:t xml:space="preserve"> индивидуального проекта</w:t>
            </w:r>
          </w:p>
        </w:tc>
        <w:tc>
          <w:tcPr>
            <w:tcW w:w="833" w:type="pct"/>
            <w:vMerge/>
          </w:tcPr>
          <w:p w14:paraId="78B0DEB2"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tc>
      </w:tr>
      <w:tr w:rsidR="00D67EA6" w:rsidRPr="00D67EA6" w14:paraId="13A7CB5D" w14:textId="77777777" w:rsidTr="00CC6A63">
        <w:tc>
          <w:tcPr>
            <w:tcW w:w="834" w:type="pct"/>
            <w:vMerge w:val="restart"/>
            <w:textDirection w:val="btLr"/>
          </w:tcPr>
          <w:p w14:paraId="523A9F1F" w14:textId="77777777" w:rsidR="00D67EA6" w:rsidRPr="00D67EA6" w:rsidRDefault="00D67EA6" w:rsidP="00D67EA6">
            <w:pPr>
              <w:tabs>
                <w:tab w:val="left" w:pos="142"/>
              </w:tabs>
              <w:spacing w:line="240" w:lineRule="auto"/>
              <w:ind w:left="113" w:right="113"/>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Коммуникативные УУД</w:t>
            </w:r>
          </w:p>
        </w:tc>
        <w:tc>
          <w:tcPr>
            <w:tcW w:w="1136" w:type="pct"/>
          </w:tcPr>
          <w:p w14:paraId="2DF73AD6"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Знание и начальный опыт выбора языковых средств в соответствии с целями коммуникации</w:t>
            </w:r>
          </w:p>
        </w:tc>
        <w:tc>
          <w:tcPr>
            <w:tcW w:w="1135" w:type="pct"/>
          </w:tcPr>
          <w:p w14:paraId="0098DDAA"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Активное использование речевых средств в соответствии с целями</w:t>
            </w:r>
          </w:p>
          <w:p w14:paraId="037C85E6"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коммуникации</w:t>
            </w:r>
          </w:p>
        </w:tc>
        <w:tc>
          <w:tcPr>
            <w:tcW w:w="1062" w:type="pct"/>
          </w:tcPr>
          <w:p w14:paraId="5B297270"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Вариативное использование речевых средств в соответствии с целями коммуникации</w:t>
            </w:r>
          </w:p>
          <w:p w14:paraId="60182CA1"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p>
        </w:tc>
        <w:tc>
          <w:tcPr>
            <w:tcW w:w="833" w:type="pct"/>
          </w:tcPr>
          <w:p w14:paraId="1A74F355" w14:textId="77777777" w:rsidR="00D67EA6" w:rsidRPr="00D67EA6" w:rsidRDefault="00D67EA6" w:rsidP="00D67EA6">
            <w:pPr>
              <w:widowControl w:val="0"/>
              <w:tabs>
                <w:tab w:val="left" w:pos="142"/>
                <w:tab w:val="left" w:pos="1449"/>
              </w:tabs>
              <w:autoSpaceDE w:val="0"/>
              <w:autoSpaceDN w:val="0"/>
              <w:adjustRightInd w:val="0"/>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Встроенное наблюдение в рамках мероприятий внеурочной деятельности (в т.ч. классных часов)</w:t>
            </w:r>
          </w:p>
        </w:tc>
      </w:tr>
      <w:tr w:rsidR="00D67EA6" w:rsidRPr="00D67EA6" w14:paraId="01194960" w14:textId="77777777" w:rsidTr="00CC6A63">
        <w:tc>
          <w:tcPr>
            <w:tcW w:w="834" w:type="pct"/>
            <w:vMerge/>
          </w:tcPr>
          <w:p w14:paraId="27316D34" w14:textId="77777777" w:rsidR="00D67EA6" w:rsidRPr="00D67EA6" w:rsidRDefault="00D67EA6" w:rsidP="00D67EA6">
            <w:pPr>
              <w:tabs>
                <w:tab w:val="left" w:pos="142"/>
              </w:tabs>
              <w:spacing w:line="240" w:lineRule="auto"/>
              <w:rPr>
                <w:rFonts w:ascii="Times New Roman" w:eastAsia="Times New Roman" w:hAnsi="Times New Roman" w:cs="Times New Roman"/>
                <w:b/>
                <w:sz w:val="24"/>
                <w:szCs w:val="24"/>
              </w:rPr>
            </w:pPr>
          </w:p>
        </w:tc>
        <w:tc>
          <w:tcPr>
            <w:tcW w:w="1136" w:type="pct"/>
          </w:tcPr>
          <w:p w14:paraId="2E372322"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pacing w:val="-2"/>
                <w:sz w:val="24"/>
                <w:szCs w:val="24"/>
              </w:rPr>
              <w:t>Взаимодействие с партнером, адекватная оценка собственного поведения</w:t>
            </w:r>
          </w:p>
        </w:tc>
        <w:tc>
          <w:tcPr>
            <w:tcW w:w="1135" w:type="pct"/>
          </w:tcPr>
          <w:p w14:paraId="144B8E85"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Умение организовывать учебное сотрудничество со сверстниками и педагогами</w:t>
            </w:r>
          </w:p>
        </w:tc>
        <w:tc>
          <w:tcPr>
            <w:tcW w:w="1062" w:type="pct"/>
          </w:tcPr>
          <w:p w14:paraId="31A73C84"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Умение продуктивно общаться и взаимодействовать в процессе совместной деятельности, учитывать позиции участников деятельности</w:t>
            </w:r>
          </w:p>
        </w:tc>
        <w:tc>
          <w:tcPr>
            <w:tcW w:w="833" w:type="pct"/>
            <w:vMerge w:val="restart"/>
          </w:tcPr>
          <w:p w14:paraId="77C95044" w14:textId="77777777" w:rsidR="00D67EA6" w:rsidRPr="00D67EA6" w:rsidRDefault="00D67EA6" w:rsidP="00D67EA6">
            <w:pPr>
              <w:widowControl w:val="0"/>
              <w:tabs>
                <w:tab w:val="left" w:pos="142"/>
              </w:tabs>
              <w:autoSpaceDE w:val="0"/>
              <w:autoSpaceDN w:val="0"/>
              <w:adjustRightInd w:val="0"/>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t>Наблюдение за ходом работы обучающегося в группе</w:t>
            </w:r>
          </w:p>
        </w:tc>
      </w:tr>
      <w:tr w:rsidR="00D67EA6" w:rsidRPr="00D67EA6" w14:paraId="0DE07350" w14:textId="77777777" w:rsidTr="00CC6A63">
        <w:tc>
          <w:tcPr>
            <w:tcW w:w="834" w:type="pct"/>
            <w:vMerge/>
          </w:tcPr>
          <w:p w14:paraId="4220A757"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tc>
        <w:tc>
          <w:tcPr>
            <w:tcW w:w="1136" w:type="pct"/>
          </w:tcPr>
          <w:p w14:paraId="79C088AC"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pacing w:val="2"/>
                <w:sz w:val="24"/>
                <w:szCs w:val="24"/>
              </w:rPr>
              <w:t xml:space="preserve">Готовность и способность </w:t>
            </w:r>
            <w:r w:rsidRPr="00D67EA6">
              <w:rPr>
                <w:rFonts w:ascii="Times New Roman" w:eastAsia="Times New Roman" w:hAnsi="Times New Roman" w:cs="Times New Roman"/>
                <w:sz w:val="24"/>
                <w:szCs w:val="24"/>
              </w:rPr>
              <w:t xml:space="preserve">формулировать и </w:t>
            </w:r>
            <w:r w:rsidRPr="00D67EA6">
              <w:rPr>
                <w:rFonts w:ascii="Times New Roman" w:eastAsia="Times New Roman" w:hAnsi="Times New Roman" w:cs="Times New Roman"/>
                <w:sz w:val="24"/>
                <w:szCs w:val="24"/>
              </w:rPr>
              <w:lastRenderedPageBreak/>
              <w:t>отстаивать свое мнение</w:t>
            </w:r>
          </w:p>
        </w:tc>
        <w:tc>
          <w:tcPr>
            <w:tcW w:w="1135" w:type="pct"/>
          </w:tcPr>
          <w:p w14:paraId="6A483281"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z w:val="24"/>
                <w:szCs w:val="24"/>
              </w:rPr>
              <w:lastRenderedPageBreak/>
              <w:t xml:space="preserve">Готовность и способность учитывать мнения </w:t>
            </w:r>
            <w:r w:rsidRPr="00D67EA6">
              <w:rPr>
                <w:rFonts w:ascii="Times New Roman" w:eastAsia="Times New Roman" w:hAnsi="Times New Roman" w:cs="Times New Roman"/>
                <w:sz w:val="24"/>
                <w:szCs w:val="24"/>
              </w:rPr>
              <w:lastRenderedPageBreak/>
              <w:t>других в процессе групповой работы</w:t>
            </w:r>
          </w:p>
        </w:tc>
        <w:tc>
          <w:tcPr>
            <w:tcW w:w="1062" w:type="pct"/>
          </w:tcPr>
          <w:p w14:paraId="6EC68129"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r w:rsidRPr="00D67EA6">
              <w:rPr>
                <w:rFonts w:ascii="Times New Roman" w:eastAsia="Times New Roman" w:hAnsi="Times New Roman" w:cs="Times New Roman"/>
                <w:spacing w:val="2"/>
                <w:sz w:val="24"/>
                <w:szCs w:val="24"/>
              </w:rPr>
              <w:lastRenderedPageBreak/>
              <w:t xml:space="preserve">Готовность разрешать конфликты, стремление </w:t>
            </w:r>
            <w:r w:rsidRPr="00D67EA6">
              <w:rPr>
                <w:rFonts w:ascii="Times New Roman" w:eastAsia="Times New Roman" w:hAnsi="Times New Roman" w:cs="Times New Roman"/>
                <w:sz w:val="24"/>
                <w:szCs w:val="24"/>
              </w:rPr>
              <w:lastRenderedPageBreak/>
              <w:t>учитывать и координировать различные мнения и позиции</w:t>
            </w:r>
          </w:p>
        </w:tc>
        <w:tc>
          <w:tcPr>
            <w:tcW w:w="833" w:type="pct"/>
            <w:vMerge/>
          </w:tcPr>
          <w:p w14:paraId="5055FD3A" w14:textId="77777777" w:rsidR="00D67EA6" w:rsidRPr="00D67EA6" w:rsidRDefault="00D67EA6" w:rsidP="00D67EA6">
            <w:pPr>
              <w:tabs>
                <w:tab w:val="left" w:pos="142"/>
              </w:tabs>
              <w:spacing w:line="240" w:lineRule="auto"/>
              <w:rPr>
                <w:rFonts w:ascii="Times New Roman" w:eastAsia="Times New Roman" w:hAnsi="Times New Roman" w:cs="Times New Roman"/>
                <w:spacing w:val="2"/>
                <w:sz w:val="24"/>
                <w:szCs w:val="24"/>
              </w:rPr>
            </w:pPr>
          </w:p>
        </w:tc>
      </w:tr>
      <w:tr w:rsidR="00D67EA6" w:rsidRPr="00D67EA6" w14:paraId="57D1D3D7" w14:textId="77777777" w:rsidTr="00CC6A63">
        <w:tc>
          <w:tcPr>
            <w:tcW w:w="834" w:type="pct"/>
            <w:vMerge/>
          </w:tcPr>
          <w:p w14:paraId="76B48459" w14:textId="77777777" w:rsidR="00D67EA6" w:rsidRPr="00D67EA6" w:rsidRDefault="00D67EA6" w:rsidP="00D67EA6">
            <w:pPr>
              <w:tabs>
                <w:tab w:val="left" w:pos="142"/>
              </w:tabs>
              <w:spacing w:line="240" w:lineRule="auto"/>
              <w:rPr>
                <w:rFonts w:ascii="Times New Roman" w:eastAsia="Times New Roman" w:hAnsi="Times New Roman" w:cs="Times New Roman"/>
                <w:sz w:val="24"/>
                <w:szCs w:val="24"/>
              </w:rPr>
            </w:pPr>
          </w:p>
        </w:tc>
        <w:tc>
          <w:tcPr>
            <w:tcW w:w="3333" w:type="pct"/>
            <w:gridSpan w:val="3"/>
          </w:tcPr>
          <w:p w14:paraId="064644B2" w14:textId="77777777" w:rsidR="00D67EA6" w:rsidRPr="00D67EA6" w:rsidRDefault="00D67EA6" w:rsidP="00D67EA6">
            <w:pPr>
              <w:tabs>
                <w:tab w:val="left" w:pos="142"/>
              </w:tabs>
              <w:spacing w:line="240" w:lineRule="auto"/>
              <w:jc w:val="both"/>
              <w:rPr>
                <w:rFonts w:ascii="Times New Roman" w:eastAsia="Times New Roman" w:hAnsi="Times New Roman" w:cs="Times New Roman"/>
                <w:sz w:val="24"/>
                <w:szCs w:val="24"/>
              </w:rPr>
            </w:pPr>
            <w:r w:rsidRPr="00D67EA6">
              <w:rPr>
                <w:rFonts w:ascii="Times New Roman" w:eastAsia="Times New Roman" w:hAnsi="Times New Roman" w:cs="Times New Roman"/>
                <w:spacing w:val="-2"/>
                <w:sz w:val="24"/>
                <w:szCs w:val="24"/>
              </w:rPr>
              <w:t>Способность осуществлять взаимный контроль результатов совместной учебной деятельности; находить общее решение</w:t>
            </w:r>
          </w:p>
        </w:tc>
        <w:tc>
          <w:tcPr>
            <w:tcW w:w="833" w:type="pct"/>
          </w:tcPr>
          <w:p w14:paraId="50C6059A" w14:textId="77777777" w:rsidR="00D67EA6" w:rsidRPr="00D67EA6" w:rsidRDefault="00D67EA6" w:rsidP="00D67EA6">
            <w:pPr>
              <w:tabs>
                <w:tab w:val="left" w:pos="142"/>
              </w:tabs>
              <w:spacing w:line="240" w:lineRule="auto"/>
              <w:rPr>
                <w:rFonts w:ascii="Times New Roman" w:eastAsia="Times New Roman" w:hAnsi="Times New Roman" w:cs="Times New Roman"/>
                <w:spacing w:val="-2"/>
                <w:sz w:val="24"/>
                <w:szCs w:val="24"/>
              </w:rPr>
            </w:pPr>
          </w:p>
        </w:tc>
      </w:tr>
    </w:tbl>
    <w:p w14:paraId="27B8B25A" w14:textId="77777777" w:rsidR="00D67EA6" w:rsidRPr="00D67EA6" w:rsidRDefault="00D67EA6" w:rsidP="00D67EA6">
      <w:pPr>
        <w:spacing w:after="200" w:line="276" w:lineRule="auto"/>
        <w:rPr>
          <w:rFonts w:cs="Times New Roman"/>
          <w:lang w:eastAsia="en-US"/>
        </w:rPr>
      </w:pPr>
    </w:p>
    <w:p w14:paraId="739EF8F7" w14:textId="77777777" w:rsidR="00D67EA6" w:rsidRPr="00D67EA6" w:rsidRDefault="00D67EA6" w:rsidP="00D67EA6">
      <w:pPr>
        <w:spacing w:after="200" w:line="276" w:lineRule="auto"/>
        <w:rPr>
          <w:rFonts w:ascii="Times New Roman" w:eastAsia="Times New Roman" w:hAnsi="Times New Roman" w:cs="Times New Roman"/>
          <w:bCs/>
          <w:sz w:val="24"/>
          <w:szCs w:val="24"/>
        </w:rPr>
      </w:pPr>
    </w:p>
    <w:p w14:paraId="34C20681" w14:textId="77777777" w:rsidR="00D67EA6" w:rsidRPr="00D67EA6" w:rsidRDefault="00D67EA6" w:rsidP="00D67EA6">
      <w:pPr>
        <w:spacing w:after="200" w:line="276" w:lineRule="auto"/>
        <w:jc w:val="right"/>
        <w:rPr>
          <w:rFonts w:ascii="Times New Roman" w:eastAsia="Times New Roman" w:hAnsi="Times New Roman" w:cs="Times New Roman"/>
          <w:bCs/>
          <w:sz w:val="24"/>
          <w:szCs w:val="24"/>
        </w:rPr>
      </w:pPr>
    </w:p>
    <w:p w14:paraId="12805690" w14:textId="77777777" w:rsidR="00D67EA6" w:rsidRPr="00D67EA6" w:rsidRDefault="00D67EA6" w:rsidP="00D67EA6">
      <w:pPr>
        <w:spacing w:after="200" w:line="276" w:lineRule="auto"/>
        <w:rPr>
          <w:rFonts w:ascii="Times New Roman" w:eastAsia="Times New Roman" w:hAnsi="Times New Roman" w:cs="Times New Roman"/>
          <w:bCs/>
          <w:sz w:val="24"/>
          <w:szCs w:val="24"/>
        </w:rPr>
      </w:pPr>
      <w:r w:rsidRPr="00D67EA6">
        <w:rPr>
          <w:rFonts w:ascii="Times New Roman" w:eastAsia="Times New Roman" w:hAnsi="Times New Roman" w:cs="Times New Roman"/>
          <w:bCs/>
          <w:sz w:val="24"/>
          <w:szCs w:val="24"/>
        </w:rPr>
        <w:br w:type="page"/>
      </w:r>
    </w:p>
    <w:p w14:paraId="608581AA" w14:textId="77777777" w:rsidR="00D67EA6" w:rsidRPr="00D67EA6" w:rsidRDefault="00D67EA6" w:rsidP="00D67EA6">
      <w:pPr>
        <w:spacing w:after="200" w:line="276" w:lineRule="auto"/>
        <w:jc w:val="right"/>
        <w:rPr>
          <w:rFonts w:ascii="Times New Roman" w:eastAsia="Times New Roman" w:hAnsi="Times New Roman" w:cs="Times New Roman"/>
          <w:sz w:val="24"/>
          <w:szCs w:val="24"/>
        </w:rPr>
      </w:pPr>
      <w:r w:rsidRPr="00D67EA6">
        <w:rPr>
          <w:rFonts w:ascii="Times New Roman" w:eastAsia="Times New Roman" w:hAnsi="Times New Roman" w:cs="Times New Roman"/>
          <w:bCs/>
          <w:sz w:val="24"/>
          <w:szCs w:val="24"/>
        </w:rPr>
        <w:lastRenderedPageBreak/>
        <w:t xml:space="preserve">Приложение 7 </w:t>
      </w:r>
      <w:r w:rsidRPr="00D67EA6">
        <w:rPr>
          <w:rFonts w:ascii="Times New Roman" w:eastAsia="Times New Roman" w:hAnsi="Times New Roman" w:cs="Times New Roman"/>
          <w:sz w:val="24"/>
          <w:szCs w:val="24"/>
        </w:rPr>
        <w:t xml:space="preserve"> </w:t>
      </w:r>
    </w:p>
    <w:p w14:paraId="7CCC4F2A" w14:textId="77777777" w:rsidR="00D67EA6" w:rsidRPr="00D67EA6" w:rsidRDefault="00D67EA6" w:rsidP="00D67EA6">
      <w:pPr>
        <w:spacing w:line="276" w:lineRule="auto"/>
        <w:jc w:val="center"/>
        <w:rPr>
          <w:rFonts w:ascii="Times New Roman" w:eastAsia="Times New Roman" w:hAnsi="Times New Roman" w:cs="Times New Roman"/>
          <w:b/>
          <w:sz w:val="24"/>
          <w:szCs w:val="24"/>
        </w:rPr>
      </w:pPr>
      <w:r w:rsidRPr="00D67EA6">
        <w:rPr>
          <w:rFonts w:ascii="Times New Roman" w:eastAsia="Times New Roman" w:hAnsi="Times New Roman" w:cs="Times New Roman"/>
          <w:b/>
          <w:sz w:val="24"/>
          <w:szCs w:val="24"/>
        </w:rPr>
        <w:t>Отчет о самообследовании</w:t>
      </w:r>
    </w:p>
    <w:p w14:paraId="4505FA7D" w14:textId="77777777" w:rsidR="00D67EA6" w:rsidRPr="00D67EA6" w:rsidRDefault="00D67EA6" w:rsidP="00D67EA6">
      <w:pPr>
        <w:spacing w:line="276" w:lineRule="auto"/>
        <w:jc w:val="center"/>
        <w:rPr>
          <w:rFonts w:ascii="Times New Roman" w:hAnsi="Times New Roman" w:cs="Times New Roman"/>
          <w:b/>
          <w:sz w:val="24"/>
          <w:lang w:eastAsia="en-US"/>
        </w:rPr>
      </w:pPr>
      <w:r w:rsidRPr="00D67EA6">
        <w:rPr>
          <w:rFonts w:ascii="Times New Roman" w:hAnsi="Times New Roman" w:cs="Times New Roman"/>
          <w:b/>
          <w:sz w:val="24"/>
          <w:lang w:eastAsia="en-US"/>
        </w:rPr>
        <w:t>(аналитическая часть)</w:t>
      </w:r>
    </w:p>
    <w:p w14:paraId="11676D8C" w14:textId="77777777" w:rsidR="00D67EA6" w:rsidRPr="00D67EA6" w:rsidRDefault="00D67EA6" w:rsidP="00D67EA6">
      <w:pPr>
        <w:spacing w:after="4" w:line="238" w:lineRule="auto"/>
        <w:ind w:left="10" w:firstLine="699"/>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Аналитическая текстовая часть, содержащая качественную оценку показателей, включая их сравнение с показателями предыдущего года - нескольких лет.</w:t>
      </w:r>
    </w:p>
    <w:p w14:paraId="47E2490F" w14:textId="77777777" w:rsidR="00D67EA6" w:rsidRPr="00D67EA6" w:rsidRDefault="00D67EA6" w:rsidP="00D67EA6">
      <w:pPr>
        <w:spacing w:line="245" w:lineRule="auto"/>
        <w:ind w:left="20" w:right="182" w:firstLine="699"/>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Констатация точек роста и управленческих решений, которые их обеспечили. </w:t>
      </w:r>
    </w:p>
    <w:p w14:paraId="4F199CF0" w14:textId="77777777" w:rsidR="00D67EA6" w:rsidRPr="00D67EA6" w:rsidRDefault="00D67EA6" w:rsidP="00D67EA6">
      <w:pPr>
        <w:spacing w:line="245" w:lineRule="auto"/>
        <w:ind w:left="20" w:right="182" w:firstLine="699"/>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Объяснение причин отрицательной динамики по отдельным показателям (если она есть).</w:t>
      </w:r>
    </w:p>
    <w:p w14:paraId="24A690E2" w14:textId="77777777" w:rsidR="00D67EA6" w:rsidRPr="00D67EA6" w:rsidRDefault="00D67EA6" w:rsidP="00D67EA6">
      <w:pPr>
        <w:spacing w:after="200" w:line="276" w:lineRule="auto"/>
        <w:ind w:firstLine="699"/>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Общий вывод о результатах самообследования.</w:t>
      </w:r>
    </w:p>
    <w:p w14:paraId="251104F2" w14:textId="77777777" w:rsidR="00D67EA6" w:rsidRPr="00D67EA6" w:rsidRDefault="00D67EA6" w:rsidP="00D67EA6">
      <w:pPr>
        <w:spacing w:after="200" w:line="276"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Образовательная организация вправе расширить перечень критериев самообследования.</w:t>
      </w:r>
    </w:p>
    <w:tbl>
      <w:tblPr>
        <w:tblStyle w:val="111"/>
        <w:tblW w:w="9493" w:type="dxa"/>
        <w:tblLayout w:type="fixed"/>
        <w:tblLook w:val="04A0" w:firstRow="1" w:lastRow="0" w:firstColumn="1" w:lastColumn="0" w:noHBand="0" w:noVBand="1"/>
      </w:tblPr>
      <w:tblGrid>
        <w:gridCol w:w="988"/>
        <w:gridCol w:w="2693"/>
        <w:gridCol w:w="5812"/>
      </w:tblGrid>
      <w:tr w:rsidR="00D67EA6" w:rsidRPr="00D67EA6" w14:paraId="42EC1AB1" w14:textId="77777777" w:rsidTr="00CC6A63">
        <w:tc>
          <w:tcPr>
            <w:tcW w:w="988" w:type="dxa"/>
          </w:tcPr>
          <w:p w14:paraId="18F77F66" w14:textId="77777777" w:rsidR="00D67EA6" w:rsidRPr="00D67EA6" w:rsidRDefault="00D67EA6" w:rsidP="00D67EA6">
            <w:pPr>
              <w:ind w:right="-145"/>
              <w:jc w:val="center"/>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раздела</w:t>
            </w:r>
          </w:p>
        </w:tc>
        <w:tc>
          <w:tcPr>
            <w:tcW w:w="2693" w:type="dxa"/>
          </w:tcPr>
          <w:p w14:paraId="69DF2A78" w14:textId="77777777" w:rsidR="00D67EA6" w:rsidRPr="00D67EA6" w:rsidRDefault="00D67EA6" w:rsidP="00D67EA6">
            <w:pPr>
              <w:jc w:val="cente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Название раздела</w:t>
            </w:r>
          </w:p>
        </w:tc>
        <w:tc>
          <w:tcPr>
            <w:tcW w:w="5812" w:type="dxa"/>
          </w:tcPr>
          <w:p w14:paraId="316D2333" w14:textId="77777777" w:rsidR="00D67EA6" w:rsidRPr="00D67EA6" w:rsidRDefault="00D67EA6" w:rsidP="00D67EA6">
            <w:pPr>
              <w:jc w:val="center"/>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Содержание раздела</w:t>
            </w:r>
          </w:p>
        </w:tc>
      </w:tr>
      <w:tr w:rsidR="00D67EA6" w:rsidRPr="00D67EA6" w14:paraId="1D9CEEDD" w14:textId="77777777" w:rsidTr="00CC6A63">
        <w:tc>
          <w:tcPr>
            <w:tcW w:w="988" w:type="dxa"/>
          </w:tcPr>
          <w:p w14:paraId="76C8D6DB" w14:textId="77777777" w:rsidR="00D67EA6" w:rsidRPr="00D67EA6" w:rsidRDefault="00D67EA6" w:rsidP="00D67EA6">
            <w:pPr>
              <w:numPr>
                <w:ilvl w:val="0"/>
                <w:numId w:val="28"/>
              </w:numPr>
              <w:ind w:left="313" w:right="-145" w:firstLine="47"/>
              <w:contextualSpacing/>
              <w:jc w:val="center"/>
              <w:rPr>
                <w:rFonts w:ascii="Times New Roman" w:hAnsi="Times New Roman" w:cs="Times New Roman"/>
                <w:sz w:val="24"/>
                <w:szCs w:val="24"/>
                <w:lang w:eastAsia="en-US"/>
              </w:rPr>
            </w:pPr>
          </w:p>
        </w:tc>
        <w:tc>
          <w:tcPr>
            <w:tcW w:w="2693" w:type="dxa"/>
          </w:tcPr>
          <w:p w14:paraId="11E7989B" w14:textId="77777777" w:rsidR="00D67EA6" w:rsidRPr="00D67EA6" w:rsidRDefault="00D67EA6" w:rsidP="00D67EA6">
            <w:pPr>
              <w:jc w:val="center"/>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Общая характеристика образовательной деятельности ОО</w:t>
            </w:r>
          </w:p>
        </w:tc>
        <w:tc>
          <w:tcPr>
            <w:tcW w:w="5812" w:type="dxa"/>
          </w:tcPr>
          <w:p w14:paraId="7CD62E53" w14:textId="77777777" w:rsidR="00D67EA6" w:rsidRPr="00D67EA6" w:rsidRDefault="00D67EA6" w:rsidP="00D67EA6">
            <w:pPr>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Полное наименование и контактная информация ОО в соответствии с Уставом</w:t>
            </w:r>
          </w:p>
          <w:p w14:paraId="3FBC12F3" w14:textId="77777777" w:rsidR="00D67EA6" w:rsidRPr="00D67EA6" w:rsidRDefault="00D67EA6" w:rsidP="00D67EA6">
            <w:pPr>
              <w:spacing w:after="1" w:line="248" w:lineRule="auto"/>
              <w:ind w:left="5" w:right="60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лицензии на осуществление образовательной деятельности с указанием всех адресов и видов реализуемых образовательных программ с указанием всех адресов и видов реализуемых образовательных программ.</w:t>
            </w:r>
          </w:p>
          <w:p w14:paraId="2D2FC43A"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Взаимодействие с организациями-партнерами, органами исполнительной власти.</w:t>
            </w:r>
          </w:p>
          <w:p w14:paraId="1C87B7A5" w14:textId="77777777" w:rsidR="00D67EA6" w:rsidRPr="00D67EA6" w:rsidRDefault="00D67EA6" w:rsidP="00D67EA6">
            <w:pPr>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Инновационная деятельность на уровне ФИП, РИП (при наличии)</w:t>
            </w:r>
          </w:p>
        </w:tc>
      </w:tr>
      <w:tr w:rsidR="00D67EA6" w:rsidRPr="00D67EA6" w14:paraId="7867EDC1" w14:textId="77777777" w:rsidTr="00CC6A63">
        <w:tc>
          <w:tcPr>
            <w:tcW w:w="988" w:type="dxa"/>
          </w:tcPr>
          <w:p w14:paraId="2884576C" w14:textId="77777777" w:rsidR="00D67EA6" w:rsidRPr="00D67EA6" w:rsidRDefault="00D67EA6" w:rsidP="00D67EA6">
            <w:pPr>
              <w:numPr>
                <w:ilvl w:val="0"/>
                <w:numId w:val="28"/>
              </w:numPr>
              <w:ind w:right="-145"/>
              <w:contextualSpacing/>
              <w:jc w:val="center"/>
              <w:rPr>
                <w:rFonts w:ascii="Times New Roman" w:hAnsi="Times New Roman" w:cs="Times New Roman"/>
                <w:sz w:val="24"/>
                <w:szCs w:val="24"/>
                <w:lang w:eastAsia="en-US"/>
              </w:rPr>
            </w:pPr>
          </w:p>
        </w:tc>
        <w:tc>
          <w:tcPr>
            <w:tcW w:w="2693" w:type="dxa"/>
          </w:tcPr>
          <w:p w14:paraId="781A9A7B" w14:textId="77777777" w:rsidR="00D67EA6" w:rsidRPr="00D67EA6" w:rsidRDefault="00D67EA6" w:rsidP="00D67EA6">
            <w:pPr>
              <w:ind w:left="19" w:firstLine="10"/>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Система управления ОО</w:t>
            </w:r>
          </w:p>
        </w:tc>
        <w:tc>
          <w:tcPr>
            <w:tcW w:w="5812" w:type="dxa"/>
          </w:tcPr>
          <w:p w14:paraId="2FA54F21" w14:textId="77777777" w:rsidR="00D67EA6" w:rsidRPr="00D67EA6" w:rsidRDefault="00D67EA6" w:rsidP="00D67EA6">
            <w:pPr>
              <w:spacing w:after="15"/>
              <w:ind w:left="19"/>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Структура управления, включая органы коллегиального и общественного управления.</w:t>
            </w:r>
          </w:p>
          <w:p w14:paraId="73D974EF" w14:textId="77777777" w:rsidR="00D67EA6" w:rsidRPr="00D67EA6" w:rsidRDefault="00D67EA6" w:rsidP="00D67EA6">
            <w:pPr>
              <w:tabs>
                <w:tab w:val="center" w:pos="3259"/>
              </w:tabs>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Взаимосвязь структур и органов управления</w:t>
            </w:r>
          </w:p>
        </w:tc>
      </w:tr>
      <w:tr w:rsidR="00D67EA6" w:rsidRPr="00D67EA6" w14:paraId="6FA434DC" w14:textId="77777777" w:rsidTr="00CC6A63">
        <w:tc>
          <w:tcPr>
            <w:tcW w:w="988" w:type="dxa"/>
          </w:tcPr>
          <w:p w14:paraId="46190BE9" w14:textId="77777777" w:rsidR="00D67EA6" w:rsidRPr="00D67EA6" w:rsidRDefault="00D67EA6" w:rsidP="00D67EA6">
            <w:pPr>
              <w:numPr>
                <w:ilvl w:val="0"/>
                <w:numId w:val="28"/>
              </w:numPr>
              <w:ind w:right="-145"/>
              <w:contextualSpacing/>
              <w:jc w:val="center"/>
              <w:rPr>
                <w:rFonts w:ascii="Times New Roman" w:hAnsi="Times New Roman" w:cs="Times New Roman"/>
                <w:sz w:val="24"/>
                <w:szCs w:val="24"/>
                <w:lang w:eastAsia="en-US"/>
              </w:rPr>
            </w:pPr>
          </w:p>
        </w:tc>
        <w:tc>
          <w:tcPr>
            <w:tcW w:w="2693" w:type="dxa"/>
          </w:tcPr>
          <w:p w14:paraId="49EABACB" w14:textId="77777777" w:rsidR="00D67EA6" w:rsidRPr="00D67EA6" w:rsidRDefault="00D67EA6" w:rsidP="00D67EA6">
            <w:pPr>
              <w:ind w:left="24" w:firstLine="10"/>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Содержание подготовки обучающихся</w:t>
            </w:r>
          </w:p>
        </w:tc>
        <w:tc>
          <w:tcPr>
            <w:tcW w:w="5812" w:type="dxa"/>
          </w:tcPr>
          <w:p w14:paraId="4D0CCCB8" w14:textId="77777777" w:rsidR="00D67EA6" w:rsidRPr="00D67EA6" w:rsidRDefault="00D67EA6" w:rsidP="00D67EA6">
            <w:pPr>
              <w:ind w:left="19"/>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Виды реализуемых ООП.</w:t>
            </w:r>
          </w:p>
          <w:p w14:paraId="7F1699EA" w14:textId="77777777" w:rsidR="00D67EA6" w:rsidRPr="00D67EA6" w:rsidRDefault="00D67EA6" w:rsidP="00D67EA6">
            <w:pPr>
              <w:spacing w:line="254" w:lineRule="auto"/>
              <w:ind w:left="19" w:right="71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Численность обучающихся, осваивающих ООП по уровням общего образования:</w:t>
            </w:r>
          </w:p>
          <w:p w14:paraId="211B9581" w14:textId="77777777" w:rsidR="00D67EA6" w:rsidRPr="00D67EA6" w:rsidRDefault="00D67EA6" w:rsidP="00D67EA6">
            <w:pPr>
              <w:spacing w:line="254" w:lineRule="auto"/>
              <w:ind w:right="71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 — начального общего; </w:t>
            </w:r>
          </w:p>
          <w:p w14:paraId="3A433421" w14:textId="77777777" w:rsidR="00D67EA6" w:rsidRPr="00D67EA6" w:rsidRDefault="00D67EA6" w:rsidP="00D67EA6">
            <w:pPr>
              <w:spacing w:line="254" w:lineRule="auto"/>
              <w:ind w:left="19" w:right="71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 основного общего; </w:t>
            </w:r>
          </w:p>
          <w:p w14:paraId="3F33ADA8" w14:textId="77777777" w:rsidR="00D67EA6" w:rsidRPr="00D67EA6" w:rsidRDefault="00D67EA6" w:rsidP="00D67EA6">
            <w:pPr>
              <w:spacing w:line="254" w:lineRule="auto"/>
              <w:ind w:left="19" w:right="71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среднего общего.</w:t>
            </w:r>
          </w:p>
          <w:p w14:paraId="3C99CD70" w14:textId="77777777" w:rsidR="00D67EA6" w:rsidRPr="00D67EA6" w:rsidRDefault="00D67EA6" w:rsidP="00D67EA6">
            <w:pPr>
              <w:spacing w:line="252" w:lineRule="auto"/>
              <w:ind w:left="29"/>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индивидуальных учебных планов по разным категориям обучающихся.</w:t>
            </w:r>
          </w:p>
          <w:p w14:paraId="736B1F7F" w14:textId="77777777" w:rsidR="00D67EA6" w:rsidRPr="00D67EA6" w:rsidRDefault="00D67EA6" w:rsidP="00D67EA6">
            <w:pPr>
              <w:ind w:left="34" w:right="624" w:hanging="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Направления дополнительных общеразвивающих программ. Количество обучающихся в объединениях дополнительного образования по каждому направлению.</w:t>
            </w:r>
          </w:p>
        </w:tc>
      </w:tr>
      <w:tr w:rsidR="00D67EA6" w:rsidRPr="00D67EA6" w14:paraId="23DF3314" w14:textId="77777777" w:rsidTr="00CC6A63">
        <w:tc>
          <w:tcPr>
            <w:tcW w:w="988" w:type="dxa"/>
          </w:tcPr>
          <w:p w14:paraId="098CC127" w14:textId="77777777" w:rsidR="00D67EA6" w:rsidRPr="00D67EA6" w:rsidRDefault="00D67EA6" w:rsidP="00D67EA6">
            <w:pPr>
              <w:numPr>
                <w:ilvl w:val="0"/>
                <w:numId w:val="28"/>
              </w:numPr>
              <w:ind w:right="-145"/>
              <w:contextualSpacing/>
              <w:jc w:val="center"/>
              <w:rPr>
                <w:rFonts w:ascii="Times New Roman" w:hAnsi="Times New Roman" w:cs="Times New Roman"/>
                <w:sz w:val="24"/>
                <w:szCs w:val="24"/>
                <w:lang w:eastAsia="en-US"/>
              </w:rPr>
            </w:pPr>
          </w:p>
        </w:tc>
        <w:tc>
          <w:tcPr>
            <w:tcW w:w="2693" w:type="dxa"/>
          </w:tcPr>
          <w:p w14:paraId="77DAB7ED" w14:textId="77777777" w:rsidR="00D67EA6" w:rsidRPr="00D67EA6" w:rsidRDefault="00D67EA6" w:rsidP="00D67EA6">
            <w:pPr>
              <w:ind w:left="43"/>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Качество подготовки обучающихся</w:t>
            </w:r>
          </w:p>
        </w:tc>
        <w:tc>
          <w:tcPr>
            <w:tcW w:w="5812" w:type="dxa"/>
          </w:tcPr>
          <w:p w14:paraId="1CCEF93C" w14:textId="77777777" w:rsidR="00D67EA6" w:rsidRPr="00D67EA6" w:rsidRDefault="00D67EA6" w:rsidP="00D67EA6">
            <w:pPr>
              <w:ind w:left="34"/>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Успеваемость (без двоек) и качество (четверки, пятерки).</w:t>
            </w:r>
          </w:p>
          <w:p w14:paraId="4B3C2945" w14:textId="77777777" w:rsidR="00D67EA6" w:rsidRPr="00D67EA6" w:rsidRDefault="00D67EA6" w:rsidP="00D67EA6">
            <w:pPr>
              <w:spacing w:line="242" w:lineRule="auto"/>
              <w:ind w:left="39" w:hanging="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учащихся, набравших не менее (указать количество) баллов по трем предметам ГИА. Количество учащихся, набравших не менее (указать количество) баллов по трем предметам ОГЭ.</w:t>
            </w:r>
          </w:p>
          <w:p w14:paraId="5E0817ED" w14:textId="77777777" w:rsidR="00D67EA6" w:rsidRPr="00D67EA6" w:rsidRDefault="00D67EA6" w:rsidP="00D67EA6">
            <w:pPr>
              <w:spacing w:line="265"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призеров Всероссийской олимпиады школьников (по уровням).</w:t>
            </w:r>
          </w:p>
          <w:p w14:paraId="778AD375" w14:textId="77777777" w:rsidR="00D67EA6" w:rsidRPr="00D67EA6" w:rsidRDefault="00D67EA6" w:rsidP="00D67EA6">
            <w:pPr>
              <w:spacing w:line="241" w:lineRule="auto"/>
              <w:ind w:left="43" w:right="132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Количество учащихся, преодолевших установленный </w:t>
            </w:r>
            <w:r w:rsidRPr="00D67EA6">
              <w:rPr>
                <w:rFonts w:ascii="Times New Roman" w:hAnsi="Times New Roman" w:cs="Times New Roman"/>
                <w:noProof/>
                <w:sz w:val="24"/>
                <w:szCs w:val="24"/>
              </w:rPr>
              <w:drawing>
                <wp:inline distT="0" distB="0" distL="0" distR="0" wp14:anchorId="6BF19E88" wp14:editId="2F5BACEF">
                  <wp:extent cx="10795" cy="107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D67EA6">
              <w:rPr>
                <w:rFonts w:ascii="Times New Roman" w:hAnsi="Times New Roman" w:cs="Times New Roman"/>
                <w:sz w:val="24"/>
                <w:szCs w:val="24"/>
                <w:lang w:eastAsia="en-US"/>
              </w:rPr>
              <w:t xml:space="preserve">минимальный порог в </w:t>
            </w:r>
            <w:r w:rsidRPr="00D67EA6">
              <w:rPr>
                <w:rFonts w:ascii="Times New Roman" w:hAnsi="Times New Roman" w:cs="Times New Roman"/>
                <w:sz w:val="24"/>
                <w:szCs w:val="24"/>
                <w:lang w:eastAsia="en-US"/>
              </w:rPr>
              <w:lastRenderedPageBreak/>
              <w:t>общегородских обязательных метапредметных диагностиках</w:t>
            </w:r>
          </w:p>
        </w:tc>
      </w:tr>
      <w:tr w:rsidR="00D67EA6" w:rsidRPr="00D67EA6" w14:paraId="3DC59A23" w14:textId="77777777" w:rsidTr="00CC6A63">
        <w:tc>
          <w:tcPr>
            <w:tcW w:w="988" w:type="dxa"/>
          </w:tcPr>
          <w:p w14:paraId="44B75E9B" w14:textId="77777777" w:rsidR="00D67EA6" w:rsidRPr="00D67EA6" w:rsidRDefault="00D67EA6" w:rsidP="00D67EA6">
            <w:pPr>
              <w:numPr>
                <w:ilvl w:val="0"/>
                <w:numId w:val="28"/>
              </w:numPr>
              <w:ind w:right="-145"/>
              <w:contextualSpacing/>
              <w:jc w:val="center"/>
              <w:rPr>
                <w:rFonts w:ascii="Times New Roman" w:hAnsi="Times New Roman" w:cs="Times New Roman"/>
                <w:sz w:val="24"/>
                <w:szCs w:val="24"/>
                <w:lang w:eastAsia="en-US"/>
              </w:rPr>
            </w:pPr>
          </w:p>
        </w:tc>
        <w:tc>
          <w:tcPr>
            <w:tcW w:w="2693" w:type="dxa"/>
          </w:tcPr>
          <w:p w14:paraId="49B54011" w14:textId="77777777" w:rsidR="00D67EA6" w:rsidRPr="00D67EA6" w:rsidRDefault="00D67EA6" w:rsidP="00D67EA6">
            <w:pPr>
              <w:ind w:left="53" w:firstLine="10"/>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Особенности организации учебного процесса</w:t>
            </w:r>
          </w:p>
        </w:tc>
        <w:tc>
          <w:tcPr>
            <w:tcW w:w="5812" w:type="dxa"/>
          </w:tcPr>
          <w:p w14:paraId="4967AB42" w14:textId="77777777" w:rsidR="00D67EA6" w:rsidRPr="00D67EA6" w:rsidRDefault="00D67EA6" w:rsidP="00D67EA6">
            <w:pPr>
              <w:ind w:left="48"/>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классов-комплектов.</w:t>
            </w:r>
          </w:p>
          <w:p w14:paraId="2921F013" w14:textId="77777777" w:rsidR="00D67EA6" w:rsidRPr="00D67EA6" w:rsidRDefault="00D67EA6" w:rsidP="00D67EA6">
            <w:pPr>
              <w:spacing w:line="266" w:lineRule="auto"/>
              <w:ind w:left="58" w:hanging="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Режим образовательной деятельности (одна/ две смены; пяти/ шестидневная неделя).</w:t>
            </w:r>
          </w:p>
          <w:p w14:paraId="1603CE5D" w14:textId="77777777" w:rsidR="00D67EA6" w:rsidRPr="00D67EA6" w:rsidRDefault="00D67EA6" w:rsidP="00D67EA6">
            <w:pPr>
              <w:spacing w:after="2" w:line="253"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Продолжительность учебного года и каникул </w:t>
            </w:r>
          </w:p>
          <w:p w14:paraId="2B1087E0" w14:textId="77777777" w:rsidR="00D67EA6" w:rsidRPr="00D67EA6" w:rsidRDefault="00D67EA6" w:rsidP="00D67EA6">
            <w:pPr>
              <w:spacing w:after="2" w:line="253"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обучающихся, получающих образование:</w:t>
            </w:r>
          </w:p>
          <w:p w14:paraId="343957CB" w14:textId="77777777" w:rsidR="00D67EA6" w:rsidRPr="00D67EA6" w:rsidRDefault="00D67EA6" w:rsidP="00D67EA6">
            <w:pPr>
              <w:spacing w:after="2" w:line="253" w:lineRule="auto"/>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 в очно-заочной форме; </w:t>
            </w:r>
          </w:p>
          <w:p w14:paraId="16E9E229" w14:textId="77777777" w:rsidR="00D67EA6" w:rsidRPr="00D67EA6" w:rsidRDefault="00D67EA6" w:rsidP="00D67EA6">
            <w:pPr>
              <w:spacing w:after="2" w:line="253" w:lineRule="auto"/>
              <w:ind w:right="176"/>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заочной форме.</w:t>
            </w:r>
          </w:p>
          <w:p w14:paraId="25960973" w14:textId="77777777" w:rsidR="00D67EA6" w:rsidRPr="00D67EA6" w:rsidRDefault="00D67EA6" w:rsidP="00D67EA6">
            <w:pPr>
              <w:spacing w:after="9"/>
              <w:ind w:left="5" w:firstLine="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режима учебной деятельности санитарно-гигиеническим требованиям.</w:t>
            </w:r>
          </w:p>
          <w:p w14:paraId="07F5505B"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Наличие ООП того или иного уровня, реализуемых в сетевой форме.</w:t>
            </w:r>
          </w:p>
          <w:p w14:paraId="691862C9"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обучающихся, осваивающих ООП:</w:t>
            </w:r>
          </w:p>
          <w:p w14:paraId="6792ADE8" w14:textId="77777777" w:rsidR="00D67EA6" w:rsidRPr="00D67EA6" w:rsidRDefault="00D67EA6" w:rsidP="00D67EA6">
            <w:pPr>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с применением дистанционных технологий;</w:t>
            </w:r>
          </w:p>
          <w:p w14:paraId="012684E9" w14:textId="77777777" w:rsidR="00D67EA6" w:rsidRPr="00D67EA6" w:rsidRDefault="00D67EA6" w:rsidP="00D67EA6">
            <w:pPr>
              <w:ind w:left="58"/>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с применением электронных средств обучения</w:t>
            </w:r>
          </w:p>
        </w:tc>
      </w:tr>
      <w:tr w:rsidR="00D67EA6" w:rsidRPr="00D67EA6" w14:paraId="40BF8568" w14:textId="77777777" w:rsidTr="00CC6A63">
        <w:tc>
          <w:tcPr>
            <w:tcW w:w="988" w:type="dxa"/>
          </w:tcPr>
          <w:p w14:paraId="60B71318" w14:textId="77777777" w:rsidR="00D67EA6" w:rsidRPr="00D67EA6" w:rsidRDefault="00D67EA6" w:rsidP="00D67EA6">
            <w:pPr>
              <w:numPr>
                <w:ilvl w:val="0"/>
                <w:numId w:val="28"/>
              </w:numPr>
              <w:ind w:right="-145"/>
              <w:contextualSpacing/>
              <w:jc w:val="center"/>
              <w:rPr>
                <w:rFonts w:ascii="Times New Roman" w:hAnsi="Times New Roman" w:cs="Times New Roman"/>
                <w:sz w:val="24"/>
                <w:szCs w:val="24"/>
                <w:lang w:eastAsia="en-US"/>
              </w:rPr>
            </w:pPr>
          </w:p>
        </w:tc>
        <w:tc>
          <w:tcPr>
            <w:tcW w:w="2693" w:type="dxa"/>
          </w:tcPr>
          <w:p w14:paraId="6A6477FA" w14:textId="77777777" w:rsidR="00D67EA6" w:rsidRPr="00D67EA6" w:rsidRDefault="00D67EA6" w:rsidP="00D67EA6">
            <w:pPr>
              <w:ind w:left="13" w:right="8"/>
              <w:rPr>
                <w:rFonts w:ascii="Times New Roman" w:hAnsi="Times New Roman" w:cs="Times New Roman"/>
                <w:sz w:val="24"/>
                <w:szCs w:val="24"/>
                <w:lang w:eastAsia="en-US"/>
              </w:rPr>
            </w:pPr>
            <w:r w:rsidRPr="00D67EA6">
              <w:rPr>
                <w:rFonts w:ascii="Times New Roman" w:hAnsi="Times New Roman" w:cs="Times New Roman"/>
                <w:sz w:val="24"/>
                <w:szCs w:val="24"/>
                <w:lang w:eastAsia="en-US"/>
              </w:rPr>
              <w:t>Информация о востребованности выпускников</w:t>
            </w:r>
          </w:p>
        </w:tc>
        <w:tc>
          <w:tcPr>
            <w:tcW w:w="5812" w:type="dxa"/>
          </w:tcPr>
          <w:p w14:paraId="2B5BA01E" w14:textId="77777777" w:rsidR="00D67EA6" w:rsidRPr="00D67EA6" w:rsidRDefault="00D67EA6" w:rsidP="00D67EA6">
            <w:pPr>
              <w:spacing w:after="17" w:line="225" w:lineRule="auto"/>
              <w:ind w:left="15" w:hanging="5"/>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Поступление в вузы выпускников профильных классов в соответствии с профилем.</w:t>
            </w:r>
          </w:p>
          <w:p w14:paraId="751A60C2" w14:textId="77777777" w:rsidR="00D67EA6" w:rsidRPr="00D67EA6" w:rsidRDefault="00D67EA6" w:rsidP="00D67EA6">
            <w:pPr>
              <w:spacing w:after="1"/>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Процент поступления в вузы, </w:t>
            </w:r>
            <w:proofErr w:type="spellStart"/>
            <w:r w:rsidRPr="00D67EA6">
              <w:rPr>
                <w:rFonts w:ascii="Times New Roman" w:hAnsi="Times New Roman" w:cs="Times New Roman"/>
                <w:sz w:val="24"/>
                <w:szCs w:val="24"/>
                <w:lang w:eastAsia="en-US"/>
              </w:rPr>
              <w:t>ссузы</w:t>
            </w:r>
            <w:proofErr w:type="spellEnd"/>
            <w:r w:rsidRPr="00D67EA6">
              <w:rPr>
                <w:rFonts w:ascii="Times New Roman" w:hAnsi="Times New Roman" w:cs="Times New Roman"/>
                <w:sz w:val="24"/>
                <w:szCs w:val="24"/>
                <w:lang w:eastAsia="en-US"/>
              </w:rPr>
              <w:t xml:space="preserve"> от общего количества выпускников.</w:t>
            </w:r>
          </w:p>
          <w:p w14:paraId="0FFEE5B8"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Процент выпускников, трудоустроенных без продолжения получения образования</w:t>
            </w:r>
          </w:p>
        </w:tc>
      </w:tr>
      <w:tr w:rsidR="00D67EA6" w:rsidRPr="00D67EA6" w14:paraId="319C3D4E" w14:textId="77777777" w:rsidTr="00CC6A63">
        <w:tc>
          <w:tcPr>
            <w:tcW w:w="988" w:type="dxa"/>
          </w:tcPr>
          <w:p w14:paraId="0E6DBE27" w14:textId="77777777" w:rsidR="00D67EA6" w:rsidRPr="00D67EA6" w:rsidRDefault="00D67EA6" w:rsidP="00D67EA6">
            <w:pPr>
              <w:numPr>
                <w:ilvl w:val="0"/>
                <w:numId w:val="28"/>
              </w:numPr>
              <w:ind w:right="-145"/>
              <w:contextualSpacing/>
              <w:jc w:val="center"/>
              <w:rPr>
                <w:rFonts w:ascii="Times New Roman" w:hAnsi="Times New Roman" w:cs="Times New Roman"/>
                <w:sz w:val="24"/>
                <w:szCs w:val="24"/>
                <w:lang w:eastAsia="en-US"/>
              </w:rPr>
            </w:pPr>
          </w:p>
        </w:tc>
        <w:tc>
          <w:tcPr>
            <w:tcW w:w="2693" w:type="dxa"/>
          </w:tcPr>
          <w:p w14:paraId="232489B4" w14:textId="77777777" w:rsidR="00D67EA6" w:rsidRPr="00D67EA6" w:rsidRDefault="00D67EA6" w:rsidP="00D67EA6">
            <w:pPr>
              <w:ind w:left="13" w:firstLine="5"/>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Кадровое обеспечение образовательно го процесса</w:t>
            </w:r>
          </w:p>
        </w:tc>
        <w:tc>
          <w:tcPr>
            <w:tcW w:w="5812" w:type="dxa"/>
          </w:tcPr>
          <w:p w14:paraId="4BC38652"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Доля педагогических работников с высшим образованием.</w:t>
            </w:r>
          </w:p>
          <w:p w14:paraId="2704E004"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Категорийность педагогических работников.</w:t>
            </w:r>
          </w:p>
          <w:p w14:paraId="0112C655"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Группы педагогических работников по стажу работы.</w:t>
            </w:r>
          </w:p>
          <w:p w14:paraId="484F6C4B"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Возрастной состав педагогических работников.</w:t>
            </w:r>
          </w:p>
          <w:p w14:paraId="29FA42AE" w14:textId="77777777" w:rsidR="00D67EA6" w:rsidRPr="00D67EA6" w:rsidRDefault="00D67EA6" w:rsidP="00D67EA6">
            <w:pPr>
              <w:ind w:left="10" w:right="566"/>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 xml:space="preserve">Повышение квалификации педагогических работников. </w:t>
            </w:r>
          </w:p>
          <w:p w14:paraId="00DCCC74" w14:textId="77777777" w:rsidR="00D67EA6" w:rsidRPr="00D67EA6" w:rsidRDefault="00D67EA6" w:rsidP="00D67EA6">
            <w:pPr>
              <w:ind w:left="10" w:right="566"/>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Обеспеченность педагогическими работниками неосновного назначения (педагог-психолог, социальный педагог, учитель-дефектолог)</w:t>
            </w:r>
          </w:p>
        </w:tc>
      </w:tr>
      <w:tr w:rsidR="00D67EA6" w:rsidRPr="00D67EA6" w14:paraId="667FFDC0" w14:textId="77777777" w:rsidTr="00CC6A63">
        <w:tc>
          <w:tcPr>
            <w:tcW w:w="988" w:type="dxa"/>
          </w:tcPr>
          <w:p w14:paraId="51E8B7E5" w14:textId="77777777" w:rsidR="00D67EA6" w:rsidRPr="00D67EA6" w:rsidRDefault="00D67EA6" w:rsidP="00D67EA6">
            <w:pPr>
              <w:numPr>
                <w:ilvl w:val="0"/>
                <w:numId w:val="28"/>
              </w:numPr>
              <w:ind w:right="-145"/>
              <w:contextualSpacing/>
              <w:jc w:val="center"/>
              <w:rPr>
                <w:rFonts w:ascii="Times New Roman" w:hAnsi="Times New Roman" w:cs="Times New Roman"/>
                <w:sz w:val="24"/>
                <w:szCs w:val="24"/>
                <w:lang w:eastAsia="en-US"/>
              </w:rPr>
            </w:pPr>
          </w:p>
        </w:tc>
        <w:tc>
          <w:tcPr>
            <w:tcW w:w="2693" w:type="dxa"/>
          </w:tcPr>
          <w:p w14:paraId="67E3BA5F" w14:textId="77777777" w:rsidR="00D67EA6" w:rsidRPr="00D67EA6" w:rsidRDefault="00D67EA6" w:rsidP="00D67EA6">
            <w:pPr>
              <w:ind w:left="13"/>
              <w:rPr>
                <w:rFonts w:ascii="Times New Roman" w:hAnsi="Times New Roman" w:cs="Times New Roman"/>
                <w:sz w:val="24"/>
                <w:szCs w:val="24"/>
                <w:lang w:eastAsia="en-US"/>
              </w:rPr>
            </w:pPr>
            <w:r w:rsidRPr="00D67EA6">
              <w:rPr>
                <w:rFonts w:ascii="Times New Roman" w:hAnsi="Times New Roman" w:cs="Times New Roman"/>
                <w:sz w:val="24"/>
                <w:szCs w:val="24"/>
                <w:lang w:eastAsia="en-US"/>
              </w:rPr>
              <w:t>Учебно-методическое обеспечение образовательного процесса</w:t>
            </w:r>
          </w:p>
        </w:tc>
        <w:tc>
          <w:tcPr>
            <w:tcW w:w="5812" w:type="dxa"/>
          </w:tcPr>
          <w:p w14:paraId="2671BF81" w14:textId="77777777" w:rsidR="00D67EA6" w:rsidRPr="00D67EA6" w:rsidRDefault="00D67EA6" w:rsidP="00D67EA6">
            <w:pPr>
              <w:spacing w:line="228" w:lineRule="auto"/>
              <w:ind w:left="10" w:right="293" w:firstLine="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Соответствие используемых учебников федеральному перечню. Общее количество учебных и учебно-методических пособий, используемых в образовательном процессе.</w:t>
            </w:r>
          </w:p>
          <w:p w14:paraId="74CC8E67" w14:textId="77777777" w:rsidR="00D67EA6" w:rsidRPr="00D67EA6" w:rsidRDefault="00D67EA6" w:rsidP="00D67EA6">
            <w:pPr>
              <w:ind w:left="10"/>
              <w:jc w:val="both"/>
              <w:rPr>
                <w:rFonts w:ascii="Times New Roman" w:hAnsi="Times New Roman" w:cs="Times New Roman"/>
                <w:sz w:val="24"/>
                <w:szCs w:val="24"/>
                <w:lang w:eastAsia="en-US"/>
              </w:rPr>
            </w:pPr>
            <w:r w:rsidRPr="00D67EA6">
              <w:rPr>
                <w:rFonts w:ascii="Times New Roman" w:hAnsi="Times New Roman" w:cs="Times New Roman"/>
                <w:sz w:val="24"/>
                <w:szCs w:val="24"/>
                <w:lang w:eastAsia="en-US"/>
              </w:rPr>
              <w:t>Количество экземпляров учебной и учебно-методической литературы в расчете на одного учащегося</w:t>
            </w:r>
          </w:p>
        </w:tc>
      </w:tr>
    </w:tbl>
    <w:p w14:paraId="5736A429" w14:textId="77777777" w:rsidR="00D67EA6" w:rsidRPr="00D67EA6" w:rsidRDefault="00D67EA6" w:rsidP="00D67EA6">
      <w:pPr>
        <w:spacing w:after="200" w:line="276" w:lineRule="auto"/>
        <w:jc w:val="center"/>
        <w:rPr>
          <w:rFonts w:ascii="Times New Roman" w:hAnsi="Times New Roman" w:cs="Times New Roman"/>
          <w:sz w:val="24"/>
          <w:lang w:eastAsia="en-US"/>
        </w:rPr>
      </w:pPr>
    </w:p>
    <w:p w14:paraId="6644AAEF" w14:textId="77777777" w:rsidR="00D67EA6" w:rsidRPr="00D67EA6" w:rsidRDefault="00D67EA6" w:rsidP="00D67EA6">
      <w:pPr>
        <w:spacing w:after="200" w:line="276" w:lineRule="auto"/>
        <w:rPr>
          <w:rFonts w:ascii="Times New Roman" w:eastAsia="Times New Roman" w:hAnsi="Times New Roman" w:cs="Times New Roman"/>
          <w:bCs/>
          <w:sz w:val="24"/>
          <w:szCs w:val="24"/>
        </w:rPr>
      </w:pPr>
    </w:p>
    <w:p w14:paraId="735E7E32" w14:textId="77777777" w:rsidR="00D67EA6" w:rsidRPr="00D67EA6" w:rsidRDefault="00D67EA6" w:rsidP="00D67EA6">
      <w:pPr>
        <w:spacing w:after="200" w:line="276" w:lineRule="auto"/>
        <w:rPr>
          <w:rFonts w:ascii="Times New Roman" w:eastAsia="Times New Roman" w:hAnsi="Times New Roman" w:cs="Times New Roman"/>
          <w:bCs/>
          <w:sz w:val="24"/>
          <w:szCs w:val="24"/>
        </w:rPr>
      </w:pPr>
    </w:p>
    <w:p w14:paraId="0B1C292C" w14:textId="77777777" w:rsidR="00D67EA6" w:rsidRPr="00D67EA6" w:rsidRDefault="00D67EA6" w:rsidP="00D67EA6">
      <w:pPr>
        <w:spacing w:after="200" w:line="276" w:lineRule="auto"/>
        <w:rPr>
          <w:rFonts w:ascii="Times New Roman" w:eastAsia="Times New Roman" w:hAnsi="Times New Roman" w:cs="Times New Roman"/>
          <w:bCs/>
          <w:sz w:val="24"/>
          <w:szCs w:val="24"/>
        </w:rPr>
      </w:pPr>
    </w:p>
    <w:p w14:paraId="75925621" w14:textId="77777777" w:rsidR="00D67EA6" w:rsidRDefault="00D67EA6" w:rsidP="00D67EA6">
      <w:pPr>
        <w:spacing w:after="200" w:line="276" w:lineRule="auto"/>
        <w:rPr>
          <w:rFonts w:ascii="Times New Roman" w:eastAsia="Times New Roman" w:hAnsi="Times New Roman" w:cs="Times New Roman"/>
          <w:bCs/>
          <w:sz w:val="24"/>
          <w:szCs w:val="24"/>
        </w:rPr>
      </w:pPr>
    </w:p>
    <w:p w14:paraId="65B12BAF" w14:textId="77777777" w:rsidR="00BE28CE" w:rsidRDefault="00BE28CE" w:rsidP="00D67EA6">
      <w:pPr>
        <w:spacing w:after="200" w:line="276" w:lineRule="auto"/>
        <w:rPr>
          <w:rFonts w:ascii="Times New Roman" w:eastAsia="Times New Roman" w:hAnsi="Times New Roman" w:cs="Times New Roman"/>
          <w:bCs/>
          <w:sz w:val="24"/>
          <w:szCs w:val="24"/>
        </w:rPr>
      </w:pPr>
    </w:p>
    <w:p w14:paraId="611FCA58" w14:textId="77777777" w:rsidR="00BE28CE" w:rsidRDefault="00BE28CE">
      <w:pPr>
        <w:spacing w:after="160"/>
        <w:rPr>
          <w:rFonts w:ascii="Times New Roman" w:eastAsia="Times New Roman" w:hAnsi="Times New Roman" w:cs="Times New Roman"/>
          <w:bCs/>
          <w:sz w:val="24"/>
          <w:szCs w:val="24"/>
        </w:rPr>
        <w:sectPr w:rsidR="00BE28CE" w:rsidSect="006F21BB">
          <w:headerReference w:type="even" r:id="rId9"/>
          <w:headerReference w:type="default" r:id="rId10"/>
          <w:footerReference w:type="even" r:id="rId11"/>
          <w:footerReference w:type="default" r:id="rId12"/>
          <w:headerReference w:type="first" r:id="rId13"/>
          <w:footerReference w:type="first" r:id="rId14"/>
          <w:pgSz w:w="11906" w:h="16838"/>
          <w:pgMar w:top="0" w:right="850" w:bottom="1134" w:left="1701" w:header="708" w:footer="708" w:gutter="0"/>
          <w:cols w:space="708"/>
          <w:docGrid w:linePitch="360"/>
        </w:sectPr>
      </w:pPr>
    </w:p>
    <w:p w14:paraId="141FB246" w14:textId="77777777" w:rsidR="003F43BF" w:rsidRPr="00D67EA6" w:rsidRDefault="003F43BF" w:rsidP="003F43BF">
      <w:pPr>
        <w:tabs>
          <w:tab w:val="left" w:pos="5391"/>
          <w:tab w:val="left" w:pos="11940"/>
        </w:tabs>
        <w:spacing w:after="160"/>
        <w:rPr>
          <w:rFonts w:ascii="Times New Roman" w:hAnsi="Times New Roman" w:cs="Times New Roman"/>
          <w:sz w:val="24"/>
          <w:szCs w:val="28"/>
          <w:lang w:eastAsia="en-US"/>
        </w:rPr>
      </w:pPr>
      <w:r w:rsidRPr="00D67EA6">
        <w:rPr>
          <w:rFonts w:ascii="Times New Roman" w:hAnsi="Times New Roman" w:cs="Times New Roman"/>
          <w:b/>
          <w:sz w:val="24"/>
          <w:szCs w:val="28"/>
          <w:lang w:eastAsia="en-US"/>
        </w:rPr>
        <w:lastRenderedPageBreak/>
        <w:tab/>
      </w:r>
      <w:r w:rsidRPr="00D67EA6">
        <w:rPr>
          <w:rFonts w:ascii="Times New Roman" w:hAnsi="Times New Roman" w:cs="Times New Roman"/>
          <w:sz w:val="24"/>
          <w:szCs w:val="28"/>
          <w:lang w:eastAsia="en-US"/>
        </w:rPr>
        <w:t>Приложение 8</w:t>
      </w:r>
    </w:p>
    <w:p w14:paraId="1F06E7CC" w14:textId="77777777" w:rsidR="003F43BF" w:rsidRPr="00D67EA6" w:rsidRDefault="003F43BF" w:rsidP="003F43BF">
      <w:pPr>
        <w:tabs>
          <w:tab w:val="left" w:pos="5391"/>
        </w:tabs>
        <w:spacing w:after="160"/>
        <w:jc w:val="center"/>
        <w:rPr>
          <w:rFonts w:ascii="Times New Roman" w:hAnsi="Times New Roman" w:cs="Times New Roman"/>
          <w:color w:val="FF0000"/>
          <w:sz w:val="24"/>
          <w:szCs w:val="28"/>
          <w:lang w:eastAsia="en-US"/>
        </w:rPr>
      </w:pPr>
      <w:r w:rsidRPr="00D67EA6">
        <w:rPr>
          <w:rFonts w:ascii="Times New Roman" w:hAnsi="Times New Roman" w:cs="Times New Roman"/>
          <w:sz w:val="24"/>
          <w:szCs w:val="28"/>
          <w:lang w:eastAsia="en-US"/>
        </w:rPr>
        <w:t>Циклограмма мероприятий в рамках внутренней системы оценки качества образования (ВСОКО)</w:t>
      </w:r>
    </w:p>
    <w:p w14:paraId="66F731B5" w14:textId="77777777" w:rsidR="003F43BF" w:rsidRPr="00D67EA6" w:rsidRDefault="003F43BF" w:rsidP="003F43BF">
      <w:pPr>
        <w:tabs>
          <w:tab w:val="left" w:pos="5805"/>
        </w:tabs>
        <w:spacing w:line="240" w:lineRule="auto"/>
        <w:ind w:left="709"/>
        <w:rPr>
          <w:rFonts w:ascii="Times New Roman" w:hAnsi="Times New Roman" w:cs="Times New Roman"/>
          <w:szCs w:val="28"/>
          <w:lang w:eastAsia="en-US"/>
        </w:rPr>
      </w:pPr>
      <w:r w:rsidRPr="00D67EA6">
        <w:rPr>
          <w:rFonts w:ascii="Times New Roman" w:hAnsi="Times New Roman" w:cs="Times New Roman"/>
          <w:szCs w:val="28"/>
          <w:lang w:eastAsia="en-US"/>
        </w:rPr>
        <w:t>АВГУСТ:</w:t>
      </w:r>
    </w:p>
    <w:tbl>
      <w:tblPr>
        <w:tblStyle w:val="4"/>
        <w:tblW w:w="15281" w:type="dxa"/>
        <w:tblInd w:w="779" w:type="dxa"/>
        <w:tblLayout w:type="fixed"/>
        <w:tblLook w:val="04A0" w:firstRow="1" w:lastRow="0" w:firstColumn="1" w:lastColumn="0" w:noHBand="0" w:noVBand="1"/>
      </w:tblPr>
      <w:tblGrid>
        <w:gridCol w:w="852"/>
        <w:gridCol w:w="3656"/>
        <w:gridCol w:w="2552"/>
        <w:gridCol w:w="2551"/>
        <w:gridCol w:w="1701"/>
        <w:gridCol w:w="1843"/>
        <w:gridCol w:w="2126"/>
      </w:tblGrid>
      <w:tr w:rsidR="003F43BF" w:rsidRPr="00D67EA6" w14:paraId="2A5CC39F" w14:textId="77777777" w:rsidTr="00BA1B5F">
        <w:trPr>
          <w:tblHeader/>
        </w:trPr>
        <w:tc>
          <w:tcPr>
            <w:tcW w:w="852" w:type="dxa"/>
          </w:tcPr>
          <w:p w14:paraId="343ADA3A" w14:textId="77777777" w:rsidR="003F43BF" w:rsidRPr="00D67EA6" w:rsidRDefault="003F43BF" w:rsidP="00BA1B5F">
            <w:pPr>
              <w:jc w:val="center"/>
              <w:rPr>
                <w:rFonts w:ascii="Times New Roman" w:eastAsia="Times New Roman" w:hAnsi="Times New Roman" w:cs="Times New Roman"/>
                <w:bCs/>
                <w:szCs w:val="24"/>
              </w:rPr>
            </w:pPr>
            <w:r w:rsidRPr="00D67EA6">
              <w:rPr>
                <w:rFonts w:ascii="Times New Roman" w:eastAsia="Times New Roman" w:hAnsi="Times New Roman" w:cs="Times New Roman"/>
                <w:bCs/>
                <w:sz w:val="24"/>
                <w:szCs w:val="24"/>
              </w:rPr>
              <w:t>№</w:t>
            </w:r>
          </w:p>
        </w:tc>
        <w:tc>
          <w:tcPr>
            <w:tcW w:w="3656" w:type="dxa"/>
          </w:tcPr>
          <w:p w14:paraId="50D2A502" w14:textId="77777777" w:rsidR="003F43BF" w:rsidRPr="00D67EA6" w:rsidRDefault="003F43BF" w:rsidP="00BA1B5F">
            <w:pPr>
              <w:jc w:val="center"/>
              <w:rPr>
                <w:rFonts w:ascii="Times New Roman" w:eastAsia="Times New Roman" w:hAnsi="Times New Roman" w:cs="Times New Roman"/>
                <w:bCs/>
                <w:szCs w:val="24"/>
              </w:rPr>
            </w:pPr>
            <w:r w:rsidRPr="00D67EA6">
              <w:rPr>
                <w:rFonts w:ascii="Times New Roman" w:eastAsia="Times New Roman" w:hAnsi="Times New Roman" w:cs="Times New Roman"/>
                <w:bCs/>
                <w:sz w:val="24"/>
                <w:szCs w:val="24"/>
              </w:rPr>
              <w:t>Объект, предмет контроля и оценки</w:t>
            </w:r>
          </w:p>
        </w:tc>
        <w:tc>
          <w:tcPr>
            <w:tcW w:w="2552" w:type="dxa"/>
          </w:tcPr>
          <w:p w14:paraId="3C111192" w14:textId="77777777" w:rsidR="003F43BF" w:rsidRPr="00D67EA6" w:rsidRDefault="003F43BF" w:rsidP="00BA1B5F">
            <w:pPr>
              <w:jc w:val="center"/>
              <w:rPr>
                <w:rFonts w:ascii="Times New Roman" w:eastAsia="Times New Roman" w:hAnsi="Times New Roman" w:cs="Times New Roman"/>
                <w:bCs/>
                <w:szCs w:val="24"/>
              </w:rPr>
            </w:pPr>
            <w:r w:rsidRPr="00D67EA6">
              <w:rPr>
                <w:rFonts w:ascii="Times New Roman" w:eastAsia="Times New Roman" w:hAnsi="Times New Roman" w:cs="Times New Roman"/>
                <w:bCs/>
                <w:sz w:val="24"/>
                <w:szCs w:val="24"/>
              </w:rPr>
              <w:t>Цель контроля и оценки</w:t>
            </w:r>
          </w:p>
        </w:tc>
        <w:tc>
          <w:tcPr>
            <w:tcW w:w="2551" w:type="dxa"/>
          </w:tcPr>
          <w:p w14:paraId="75DBF1B1" w14:textId="77777777" w:rsidR="003F43BF" w:rsidRPr="00D67EA6" w:rsidRDefault="003F43BF" w:rsidP="00BA1B5F">
            <w:pPr>
              <w:jc w:val="center"/>
              <w:rPr>
                <w:rFonts w:ascii="Times New Roman" w:eastAsia="Times New Roman" w:hAnsi="Times New Roman" w:cs="Times New Roman"/>
                <w:bCs/>
                <w:szCs w:val="24"/>
              </w:rPr>
            </w:pPr>
            <w:r w:rsidRPr="00D67EA6">
              <w:rPr>
                <w:rFonts w:ascii="Times New Roman" w:eastAsia="Times New Roman" w:hAnsi="Times New Roman" w:cs="Times New Roman"/>
                <w:bCs/>
                <w:sz w:val="24"/>
                <w:szCs w:val="24"/>
              </w:rPr>
              <w:t>Вид контроля и оценки</w:t>
            </w:r>
          </w:p>
        </w:tc>
        <w:tc>
          <w:tcPr>
            <w:tcW w:w="1701" w:type="dxa"/>
          </w:tcPr>
          <w:p w14:paraId="11D40379" w14:textId="77777777" w:rsidR="003F43BF" w:rsidRPr="00D67EA6" w:rsidRDefault="003F43BF" w:rsidP="00BA1B5F">
            <w:pPr>
              <w:jc w:val="center"/>
              <w:rPr>
                <w:rFonts w:ascii="Times New Roman" w:eastAsia="Times New Roman" w:hAnsi="Times New Roman" w:cs="Times New Roman"/>
                <w:bCs/>
                <w:szCs w:val="24"/>
              </w:rPr>
            </w:pPr>
            <w:r w:rsidRPr="00D67EA6">
              <w:rPr>
                <w:rFonts w:ascii="Times New Roman" w:eastAsia="Times New Roman" w:hAnsi="Times New Roman" w:cs="Times New Roman"/>
                <w:bCs/>
                <w:sz w:val="24"/>
                <w:szCs w:val="24"/>
              </w:rPr>
              <w:t>Планируемая дата</w:t>
            </w:r>
          </w:p>
        </w:tc>
        <w:tc>
          <w:tcPr>
            <w:tcW w:w="1843" w:type="dxa"/>
          </w:tcPr>
          <w:p w14:paraId="0D95E94A" w14:textId="77777777" w:rsidR="003F43BF" w:rsidRPr="00D67EA6" w:rsidRDefault="003F43BF" w:rsidP="00BA1B5F">
            <w:pPr>
              <w:jc w:val="center"/>
              <w:rPr>
                <w:rFonts w:ascii="Times New Roman" w:eastAsia="Times New Roman" w:hAnsi="Times New Roman" w:cs="Times New Roman"/>
                <w:bCs/>
                <w:szCs w:val="24"/>
              </w:rPr>
            </w:pPr>
            <w:r w:rsidRPr="00D67EA6">
              <w:rPr>
                <w:rFonts w:ascii="Times New Roman" w:eastAsia="Times New Roman" w:hAnsi="Times New Roman" w:cs="Times New Roman"/>
                <w:bCs/>
                <w:sz w:val="24"/>
                <w:szCs w:val="24"/>
              </w:rPr>
              <w:t>Ответственный</w:t>
            </w:r>
          </w:p>
        </w:tc>
        <w:tc>
          <w:tcPr>
            <w:tcW w:w="2126" w:type="dxa"/>
          </w:tcPr>
          <w:p w14:paraId="4B23756D" w14:textId="77777777" w:rsidR="003F43BF" w:rsidRPr="00D67EA6" w:rsidRDefault="003F43BF" w:rsidP="00BA1B5F">
            <w:pPr>
              <w:jc w:val="center"/>
              <w:rPr>
                <w:rFonts w:ascii="Times New Roman" w:eastAsia="Times New Roman" w:hAnsi="Times New Roman" w:cs="Times New Roman"/>
                <w:bCs/>
                <w:szCs w:val="24"/>
              </w:rPr>
            </w:pPr>
            <w:r w:rsidRPr="00D67EA6">
              <w:rPr>
                <w:rFonts w:ascii="Times New Roman" w:eastAsia="Times New Roman" w:hAnsi="Times New Roman" w:cs="Times New Roman"/>
                <w:bCs/>
                <w:sz w:val="24"/>
                <w:szCs w:val="24"/>
              </w:rPr>
              <w:t>Итоговый документ</w:t>
            </w:r>
          </w:p>
        </w:tc>
      </w:tr>
      <w:tr w:rsidR="003F43BF" w:rsidRPr="00D67EA6" w14:paraId="20D7A8D3" w14:textId="77777777" w:rsidTr="00BA1B5F">
        <w:tc>
          <w:tcPr>
            <w:tcW w:w="15281" w:type="dxa"/>
            <w:gridSpan w:val="7"/>
          </w:tcPr>
          <w:p w14:paraId="43C96941" w14:textId="77777777" w:rsidR="003F43BF" w:rsidRPr="00D67EA6" w:rsidRDefault="003F43BF" w:rsidP="00BA1B5F">
            <w:pPr>
              <w:jc w:val="center"/>
              <w:rPr>
                <w:rFonts w:ascii="Times New Roman" w:eastAsia="Times New Roman" w:hAnsi="Times New Roman" w:cs="Times New Roman"/>
                <w:i/>
                <w:szCs w:val="24"/>
              </w:rPr>
            </w:pPr>
            <w:r w:rsidRPr="00D67EA6">
              <w:rPr>
                <w:rFonts w:ascii="Times New Roman" w:eastAsia="Times New Roman" w:hAnsi="Times New Roman" w:cs="Times New Roman"/>
                <w:i/>
                <w:szCs w:val="24"/>
              </w:rPr>
              <w:t>Оценка условий реализации образовательных программ (по уровням общего образования) (ВСОКО)</w:t>
            </w:r>
          </w:p>
        </w:tc>
      </w:tr>
      <w:tr w:rsidR="003F43BF" w:rsidRPr="00D67EA6" w14:paraId="3DFAFA59" w14:textId="77777777" w:rsidTr="00BA1B5F">
        <w:trPr>
          <w:trHeight w:val="1067"/>
        </w:trPr>
        <w:tc>
          <w:tcPr>
            <w:tcW w:w="852" w:type="dxa"/>
          </w:tcPr>
          <w:p w14:paraId="0C7461B3" w14:textId="77777777" w:rsidR="003F43BF" w:rsidRPr="00D67EA6" w:rsidRDefault="003F43BF" w:rsidP="00BA1B5F">
            <w:pPr>
              <w:numPr>
                <w:ilvl w:val="0"/>
                <w:numId w:val="32"/>
              </w:numPr>
              <w:tabs>
                <w:tab w:val="left" w:pos="360"/>
              </w:tabs>
              <w:contextualSpacing/>
              <w:rPr>
                <w:rFonts w:ascii="Times New Roman" w:eastAsia="Times New Roman" w:hAnsi="Times New Roman" w:cs="Times New Roman"/>
                <w:szCs w:val="24"/>
              </w:rPr>
            </w:pPr>
          </w:p>
        </w:tc>
        <w:tc>
          <w:tcPr>
            <w:tcW w:w="3656" w:type="dxa"/>
          </w:tcPr>
          <w:p w14:paraId="67D4C899" w14:textId="77777777" w:rsidR="003F43BF" w:rsidRPr="00D67EA6" w:rsidRDefault="003F43BF" w:rsidP="00BA1B5F">
            <w:pPr>
              <w:widowControl w:val="0"/>
              <w:autoSpaceDE w:val="0"/>
              <w:autoSpaceDN w:val="0"/>
              <w:ind w:right="105"/>
              <w:jc w:val="center"/>
              <w:rPr>
                <w:rFonts w:ascii="Times New Roman" w:eastAsia="Times New Roman" w:hAnsi="Times New Roman" w:cs="Times New Roman"/>
                <w:szCs w:val="24"/>
                <w:lang w:eastAsia="en-US"/>
              </w:rPr>
            </w:pPr>
          </w:p>
        </w:tc>
        <w:tc>
          <w:tcPr>
            <w:tcW w:w="2552" w:type="dxa"/>
          </w:tcPr>
          <w:p w14:paraId="692074BD" w14:textId="77777777" w:rsidR="003F43BF" w:rsidRPr="00D67EA6" w:rsidRDefault="003F43BF" w:rsidP="00BA1B5F">
            <w:pPr>
              <w:widowControl w:val="0"/>
              <w:autoSpaceDE w:val="0"/>
              <w:autoSpaceDN w:val="0"/>
              <w:ind w:left="10" w:right="2"/>
              <w:jc w:val="center"/>
              <w:rPr>
                <w:rFonts w:ascii="Times New Roman" w:eastAsia="Times New Roman" w:hAnsi="Times New Roman" w:cs="Times New Roman"/>
                <w:szCs w:val="24"/>
                <w:lang w:eastAsia="en-US"/>
              </w:rPr>
            </w:pPr>
          </w:p>
        </w:tc>
        <w:tc>
          <w:tcPr>
            <w:tcW w:w="2551" w:type="dxa"/>
          </w:tcPr>
          <w:p w14:paraId="1D2B6ABA" w14:textId="77777777" w:rsidR="003F43BF" w:rsidRPr="00D67EA6" w:rsidRDefault="003F43BF" w:rsidP="00BA1B5F">
            <w:pPr>
              <w:jc w:val="center"/>
              <w:rPr>
                <w:rFonts w:ascii="Times New Roman" w:eastAsia="Times New Roman" w:hAnsi="Times New Roman" w:cs="Times New Roman"/>
                <w:szCs w:val="24"/>
              </w:rPr>
            </w:pPr>
          </w:p>
        </w:tc>
        <w:tc>
          <w:tcPr>
            <w:tcW w:w="1701" w:type="dxa"/>
          </w:tcPr>
          <w:p w14:paraId="25AA22E9" w14:textId="77777777" w:rsidR="003F43BF" w:rsidRPr="00D67EA6" w:rsidRDefault="003F43BF" w:rsidP="00BA1B5F">
            <w:pPr>
              <w:jc w:val="center"/>
              <w:rPr>
                <w:rFonts w:ascii="Times New Roman" w:eastAsia="Times New Roman" w:hAnsi="Times New Roman" w:cs="Times New Roman"/>
                <w:szCs w:val="24"/>
              </w:rPr>
            </w:pPr>
          </w:p>
        </w:tc>
        <w:tc>
          <w:tcPr>
            <w:tcW w:w="1843" w:type="dxa"/>
          </w:tcPr>
          <w:p w14:paraId="0B0A071C" w14:textId="77777777" w:rsidR="003F43BF" w:rsidRPr="00D67EA6" w:rsidRDefault="003F43BF" w:rsidP="00BA1B5F">
            <w:pPr>
              <w:widowControl w:val="0"/>
              <w:autoSpaceDE w:val="0"/>
              <w:autoSpaceDN w:val="0"/>
              <w:spacing w:line="268" w:lineRule="exact"/>
              <w:ind w:left="15" w:right="1"/>
              <w:jc w:val="center"/>
              <w:rPr>
                <w:rFonts w:ascii="Times New Roman" w:eastAsia="Times New Roman" w:hAnsi="Times New Roman" w:cs="Times New Roman"/>
                <w:lang w:eastAsia="en-US"/>
              </w:rPr>
            </w:pPr>
          </w:p>
        </w:tc>
        <w:tc>
          <w:tcPr>
            <w:tcW w:w="2126" w:type="dxa"/>
          </w:tcPr>
          <w:p w14:paraId="1ABF7512" w14:textId="77777777" w:rsidR="003F43BF" w:rsidRPr="00D67EA6" w:rsidRDefault="003F43BF" w:rsidP="00BA1B5F">
            <w:pPr>
              <w:widowControl w:val="0"/>
              <w:autoSpaceDE w:val="0"/>
              <w:autoSpaceDN w:val="0"/>
              <w:ind w:right="36"/>
              <w:jc w:val="center"/>
              <w:rPr>
                <w:rFonts w:ascii="Times New Roman" w:eastAsia="Times New Roman" w:hAnsi="Times New Roman" w:cs="Times New Roman"/>
                <w:lang w:eastAsia="en-US"/>
              </w:rPr>
            </w:pPr>
          </w:p>
        </w:tc>
      </w:tr>
      <w:tr w:rsidR="003F43BF" w:rsidRPr="00D67EA6" w14:paraId="7911639E" w14:textId="77777777" w:rsidTr="00BA1B5F">
        <w:trPr>
          <w:trHeight w:val="1126"/>
        </w:trPr>
        <w:tc>
          <w:tcPr>
            <w:tcW w:w="852" w:type="dxa"/>
          </w:tcPr>
          <w:p w14:paraId="6062F4C2" w14:textId="77777777" w:rsidR="003F43BF" w:rsidRPr="00D67EA6" w:rsidRDefault="003F43BF" w:rsidP="00BA1B5F">
            <w:pPr>
              <w:numPr>
                <w:ilvl w:val="0"/>
                <w:numId w:val="32"/>
              </w:numPr>
              <w:tabs>
                <w:tab w:val="left" w:pos="360"/>
              </w:tabs>
              <w:contextualSpacing/>
              <w:rPr>
                <w:rFonts w:ascii="Times New Roman" w:eastAsia="Times New Roman" w:hAnsi="Times New Roman" w:cs="Times New Roman"/>
                <w:szCs w:val="24"/>
              </w:rPr>
            </w:pPr>
          </w:p>
        </w:tc>
        <w:tc>
          <w:tcPr>
            <w:tcW w:w="3656" w:type="dxa"/>
          </w:tcPr>
          <w:p w14:paraId="4F549ACE" w14:textId="77777777" w:rsidR="003F43BF" w:rsidRPr="00D67EA6" w:rsidRDefault="003F43BF" w:rsidP="00BA1B5F">
            <w:pPr>
              <w:widowControl w:val="0"/>
              <w:autoSpaceDE w:val="0"/>
              <w:autoSpaceDN w:val="0"/>
              <w:ind w:left="11" w:right="441"/>
              <w:jc w:val="center"/>
              <w:rPr>
                <w:rFonts w:ascii="Times New Roman" w:eastAsia="Times New Roman" w:hAnsi="Times New Roman" w:cs="Times New Roman"/>
                <w:szCs w:val="24"/>
                <w:lang w:eastAsia="en-US"/>
              </w:rPr>
            </w:pPr>
          </w:p>
        </w:tc>
        <w:tc>
          <w:tcPr>
            <w:tcW w:w="2552" w:type="dxa"/>
          </w:tcPr>
          <w:p w14:paraId="7BC3B2FD" w14:textId="77777777" w:rsidR="003F43BF" w:rsidRPr="00D67EA6" w:rsidRDefault="003F43BF" w:rsidP="00BA1B5F">
            <w:pPr>
              <w:widowControl w:val="0"/>
              <w:autoSpaceDE w:val="0"/>
              <w:autoSpaceDN w:val="0"/>
              <w:ind w:left="10" w:right="281"/>
              <w:jc w:val="center"/>
              <w:rPr>
                <w:rFonts w:ascii="Times New Roman" w:eastAsia="Times New Roman" w:hAnsi="Times New Roman" w:cs="Times New Roman"/>
                <w:szCs w:val="24"/>
                <w:lang w:eastAsia="en-US"/>
              </w:rPr>
            </w:pPr>
          </w:p>
        </w:tc>
        <w:tc>
          <w:tcPr>
            <w:tcW w:w="2551" w:type="dxa"/>
            <w:tcBorders>
              <w:bottom w:val="single" w:sz="4" w:space="0" w:color="auto"/>
            </w:tcBorders>
          </w:tcPr>
          <w:p w14:paraId="1DB6922B" w14:textId="77777777" w:rsidR="003F43BF" w:rsidRPr="00D67EA6" w:rsidRDefault="003F43BF" w:rsidP="00BA1B5F">
            <w:pPr>
              <w:jc w:val="center"/>
              <w:rPr>
                <w:rFonts w:ascii="Times New Roman" w:eastAsia="Times New Roman" w:hAnsi="Times New Roman" w:cs="Times New Roman"/>
                <w:szCs w:val="24"/>
              </w:rPr>
            </w:pPr>
          </w:p>
        </w:tc>
        <w:tc>
          <w:tcPr>
            <w:tcW w:w="1701" w:type="dxa"/>
          </w:tcPr>
          <w:p w14:paraId="001231A6" w14:textId="77777777" w:rsidR="003F43BF" w:rsidRPr="00D67EA6" w:rsidRDefault="003F43BF" w:rsidP="00BA1B5F">
            <w:pPr>
              <w:jc w:val="center"/>
              <w:rPr>
                <w:rFonts w:ascii="Times New Roman" w:eastAsia="Times New Roman" w:hAnsi="Times New Roman" w:cs="Times New Roman"/>
                <w:szCs w:val="24"/>
              </w:rPr>
            </w:pPr>
          </w:p>
        </w:tc>
        <w:tc>
          <w:tcPr>
            <w:tcW w:w="1843" w:type="dxa"/>
          </w:tcPr>
          <w:p w14:paraId="55075F5B" w14:textId="77777777" w:rsidR="003F43BF" w:rsidRPr="00D67EA6" w:rsidRDefault="003F43BF" w:rsidP="00BA1B5F">
            <w:pPr>
              <w:jc w:val="center"/>
              <w:rPr>
                <w:rFonts w:ascii="Times New Roman" w:eastAsia="Times New Roman" w:hAnsi="Times New Roman" w:cs="Times New Roman"/>
                <w:szCs w:val="24"/>
              </w:rPr>
            </w:pPr>
          </w:p>
        </w:tc>
        <w:tc>
          <w:tcPr>
            <w:tcW w:w="2126" w:type="dxa"/>
          </w:tcPr>
          <w:p w14:paraId="16E20CCA" w14:textId="77777777" w:rsidR="003F43BF" w:rsidRPr="00D67EA6" w:rsidRDefault="003F43BF" w:rsidP="00BA1B5F">
            <w:pPr>
              <w:jc w:val="center"/>
              <w:rPr>
                <w:rFonts w:ascii="Times New Roman" w:eastAsia="Times New Roman" w:hAnsi="Times New Roman" w:cs="Times New Roman"/>
                <w:szCs w:val="24"/>
              </w:rPr>
            </w:pPr>
          </w:p>
        </w:tc>
      </w:tr>
      <w:tr w:rsidR="003F43BF" w:rsidRPr="00D67EA6" w14:paraId="109B38FC" w14:textId="77777777" w:rsidTr="00BA1B5F">
        <w:tc>
          <w:tcPr>
            <w:tcW w:w="852" w:type="dxa"/>
          </w:tcPr>
          <w:p w14:paraId="2B27941E" w14:textId="77777777" w:rsidR="003F43BF" w:rsidRPr="00D67EA6" w:rsidRDefault="003F43BF" w:rsidP="00BA1B5F">
            <w:pPr>
              <w:numPr>
                <w:ilvl w:val="0"/>
                <w:numId w:val="32"/>
              </w:numPr>
              <w:tabs>
                <w:tab w:val="left" w:pos="360"/>
              </w:tabs>
              <w:contextualSpacing/>
              <w:rPr>
                <w:rFonts w:ascii="Times New Roman" w:eastAsia="Times New Roman" w:hAnsi="Times New Roman" w:cs="Times New Roman"/>
                <w:szCs w:val="24"/>
              </w:rPr>
            </w:pPr>
          </w:p>
        </w:tc>
        <w:tc>
          <w:tcPr>
            <w:tcW w:w="3656" w:type="dxa"/>
          </w:tcPr>
          <w:p w14:paraId="286A1625" w14:textId="77777777" w:rsidR="003F43BF" w:rsidRPr="00D67EA6" w:rsidRDefault="003F43BF" w:rsidP="00BA1B5F">
            <w:pPr>
              <w:widowControl w:val="0"/>
              <w:autoSpaceDE w:val="0"/>
              <w:autoSpaceDN w:val="0"/>
              <w:ind w:left="12" w:right="441"/>
              <w:jc w:val="center"/>
              <w:rPr>
                <w:rFonts w:ascii="Times New Roman" w:eastAsia="Times New Roman" w:hAnsi="Times New Roman" w:cs="Times New Roman"/>
                <w:szCs w:val="24"/>
                <w:lang w:eastAsia="en-US"/>
              </w:rPr>
            </w:pPr>
          </w:p>
        </w:tc>
        <w:tc>
          <w:tcPr>
            <w:tcW w:w="2552" w:type="dxa"/>
          </w:tcPr>
          <w:p w14:paraId="08E05BB7" w14:textId="77777777" w:rsidR="003F43BF" w:rsidRPr="00D67EA6" w:rsidRDefault="003F43BF" w:rsidP="00BA1B5F">
            <w:pPr>
              <w:widowControl w:val="0"/>
              <w:autoSpaceDE w:val="0"/>
              <w:autoSpaceDN w:val="0"/>
              <w:ind w:left="10" w:right="281"/>
              <w:jc w:val="center"/>
              <w:rPr>
                <w:rFonts w:ascii="Times New Roman" w:eastAsia="Times New Roman" w:hAnsi="Times New Roman" w:cs="Times New Roman"/>
                <w:szCs w:val="24"/>
                <w:lang w:eastAsia="en-US"/>
              </w:rPr>
            </w:pPr>
          </w:p>
        </w:tc>
        <w:tc>
          <w:tcPr>
            <w:tcW w:w="2551" w:type="dxa"/>
            <w:tcBorders>
              <w:bottom w:val="single" w:sz="4" w:space="0" w:color="auto"/>
            </w:tcBorders>
          </w:tcPr>
          <w:p w14:paraId="222B3FE4" w14:textId="77777777" w:rsidR="003F43BF" w:rsidRPr="00D67EA6" w:rsidRDefault="003F43BF" w:rsidP="00BA1B5F">
            <w:pPr>
              <w:jc w:val="center"/>
              <w:rPr>
                <w:rFonts w:ascii="Times New Roman" w:eastAsia="Times New Roman" w:hAnsi="Times New Roman" w:cs="Times New Roman"/>
                <w:szCs w:val="24"/>
              </w:rPr>
            </w:pPr>
          </w:p>
        </w:tc>
        <w:tc>
          <w:tcPr>
            <w:tcW w:w="1701" w:type="dxa"/>
          </w:tcPr>
          <w:p w14:paraId="703EE172" w14:textId="77777777" w:rsidR="003F43BF" w:rsidRPr="00D67EA6" w:rsidRDefault="003F43BF" w:rsidP="00BA1B5F">
            <w:pPr>
              <w:jc w:val="center"/>
              <w:rPr>
                <w:rFonts w:ascii="Times New Roman" w:eastAsia="Times New Roman" w:hAnsi="Times New Roman" w:cs="Times New Roman"/>
                <w:szCs w:val="24"/>
              </w:rPr>
            </w:pPr>
          </w:p>
        </w:tc>
        <w:tc>
          <w:tcPr>
            <w:tcW w:w="1843" w:type="dxa"/>
          </w:tcPr>
          <w:p w14:paraId="375BC787" w14:textId="77777777" w:rsidR="003F43BF" w:rsidRPr="00D67EA6" w:rsidRDefault="003F43BF" w:rsidP="00BA1B5F">
            <w:pPr>
              <w:jc w:val="center"/>
              <w:rPr>
                <w:rFonts w:ascii="Times New Roman" w:eastAsia="Times New Roman" w:hAnsi="Times New Roman" w:cs="Times New Roman"/>
                <w:szCs w:val="24"/>
              </w:rPr>
            </w:pPr>
          </w:p>
        </w:tc>
        <w:tc>
          <w:tcPr>
            <w:tcW w:w="2126" w:type="dxa"/>
          </w:tcPr>
          <w:p w14:paraId="57025C49" w14:textId="77777777" w:rsidR="003F43BF" w:rsidRPr="00D67EA6" w:rsidRDefault="003F43BF" w:rsidP="00BA1B5F">
            <w:pPr>
              <w:jc w:val="center"/>
              <w:rPr>
                <w:rFonts w:ascii="Times New Roman" w:eastAsia="Times New Roman" w:hAnsi="Times New Roman" w:cs="Times New Roman"/>
                <w:szCs w:val="24"/>
              </w:rPr>
            </w:pPr>
          </w:p>
        </w:tc>
      </w:tr>
    </w:tbl>
    <w:p w14:paraId="2DE5D492"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p w14:paraId="6518A148"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p w14:paraId="7CF0227E"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p w14:paraId="236825B9"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p w14:paraId="6D7BFE0D"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p w14:paraId="48CE1C61"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p w14:paraId="26237F32"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p w14:paraId="3AD35F5B"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p w14:paraId="59FDF6C1" w14:textId="77777777" w:rsidR="003F43BF" w:rsidRPr="00D67EA6" w:rsidRDefault="003F43BF" w:rsidP="003F43BF">
      <w:pPr>
        <w:tabs>
          <w:tab w:val="left" w:pos="5805"/>
        </w:tabs>
        <w:spacing w:line="240" w:lineRule="auto"/>
        <w:rPr>
          <w:rFonts w:ascii="Times New Roman" w:eastAsia="Times New Roman" w:hAnsi="Times New Roman" w:cs="Times New Roman"/>
          <w:sz w:val="20"/>
          <w:lang w:eastAsia="en-US"/>
        </w:rPr>
      </w:pPr>
    </w:p>
    <w:tbl>
      <w:tblPr>
        <w:tblpPr w:leftFromText="180" w:rightFromText="180" w:vertAnchor="text" w:horzAnchor="margin" w:tblpY="112"/>
        <w:tblW w:w="9415" w:type="dxa"/>
        <w:tblLook w:val="04A0" w:firstRow="1" w:lastRow="0" w:firstColumn="1" w:lastColumn="0" w:noHBand="0" w:noVBand="1"/>
      </w:tblPr>
      <w:tblGrid>
        <w:gridCol w:w="4822"/>
        <w:gridCol w:w="4593"/>
      </w:tblGrid>
      <w:tr w:rsidR="003F43BF" w:rsidRPr="00D67EA6" w14:paraId="27E69406" w14:textId="77777777" w:rsidTr="00BA1B5F">
        <w:trPr>
          <w:trHeight w:val="2031"/>
        </w:trPr>
        <w:tc>
          <w:tcPr>
            <w:tcW w:w="4822" w:type="dxa"/>
            <w:hideMark/>
          </w:tcPr>
          <w:p w14:paraId="7EF03C00" w14:textId="77777777" w:rsidR="003F43BF" w:rsidRPr="00D67EA6" w:rsidRDefault="003F43BF" w:rsidP="00BA1B5F">
            <w:pPr>
              <w:spacing w:line="240" w:lineRule="auto"/>
              <w:ind w:left="888"/>
              <w:rPr>
                <w:rFonts w:ascii="Times New Roman" w:eastAsia="Times New Roman" w:hAnsi="Times New Roman" w:cs="Times New Roman"/>
                <w:sz w:val="28"/>
                <w:szCs w:val="28"/>
              </w:rPr>
            </w:pPr>
            <w:r w:rsidRPr="00D67EA6">
              <w:rPr>
                <w:rFonts w:ascii="Times New Roman" w:eastAsia="Times New Roman" w:hAnsi="Times New Roman" w:cs="Times New Roman"/>
                <w:sz w:val="28"/>
                <w:szCs w:val="28"/>
              </w:rPr>
              <w:t>СОГЛАСОВАНО</w:t>
            </w:r>
          </w:p>
          <w:p w14:paraId="613ACFCC" w14:textId="77777777" w:rsidR="003F43BF" w:rsidRPr="00D67EA6" w:rsidRDefault="003F43BF" w:rsidP="00BA1B5F">
            <w:pPr>
              <w:spacing w:before="240" w:line="240" w:lineRule="auto"/>
              <w:ind w:left="888"/>
              <w:rPr>
                <w:rFonts w:ascii="Times New Roman" w:eastAsia="Times New Roman" w:hAnsi="Times New Roman" w:cs="Times New Roman"/>
                <w:sz w:val="28"/>
                <w:szCs w:val="28"/>
              </w:rPr>
            </w:pPr>
            <w:r w:rsidRPr="00D67EA6">
              <w:rPr>
                <w:rFonts w:ascii="Times New Roman" w:eastAsia="Times New Roman" w:hAnsi="Times New Roman" w:cs="Times New Roman"/>
                <w:sz w:val="28"/>
                <w:szCs w:val="28"/>
              </w:rPr>
              <w:t>Педагогическим советом</w:t>
            </w:r>
          </w:p>
          <w:p w14:paraId="2842B26E" w14:textId="77777777" w:rsidR="003F43BF" w:rsidRPr="00D67EA6" w:rsidRDefault="003F43BF" w:rsidP="00BA1B5F">
            <w:pPr>
              <w:spacing w:line="240" w:lineRule="auto"/>
              <w:ind w:left="888"/>
              <w:rPr>
                <w:rFonts w:ascii="Times New Roman" w:eastAsia="Times New Roman" w:hAnsi="Times New Roman" w:cs="Times New Roman"/>
                <w:sz w:val="28"/>
                <w:szCs w:val="28"/>
              </w:rPr>
            </w:pPr>
            <w:r w:rsidRPr="00D67EA6">
              <w:rPr>
                <w:rFonts w:ascii="Times New Roman" w:eastAsia="Times New Roman" w:hAnsi="Times New Roman" w:cs="Times New Roman"/>
                <w:sz w:val="28"/>
                <w:szCs w:val="28"/>
              </w:rPr>
              <w:t>от «</w:t>
            </w:r>
            <w:r w:rsidRPr="00D67EA6">
              <w:rPr>
                <w:rFonts w:ascii="Times New Roman" w:eastAsia="Times New Roman" w:hAnsi="Times New Roman" w:cs="Times New Roman"/>
                <w:sz w:val="28"/>
                <w:szCs w:val="28"/>
                <w:u w:val="single"/>
              </w:rPr>
              <w:t>2</w:t>
            </w:r>
            <w:r>
              <w:rPr>
                <w:rFonts w:ascii="Times New Roman" w:eastAsia="Times New Roman" w:hAnsi="Times New Roman" w:cs="Times New Roman"/>
                <w:sz w:val="28"/>
                <w:szCs w:val="28"/>
                <w:u w:val="single"/>
              </w:rPr>
              <w:t>7</w:t>
            </w:r>
            <w:r w:rsidRPr="00D67EA6">
              <w:rPr>
                <w:rFonts w:ascii="Times New Roman" w:eastAsia="Times New Roman" w:hAnsi="Times New Roman" w:cs="Times New Roman"/>
                <w:sz w:val="28"/>
                <w:szCs w:val="28"/>
              </w:rPr>
              <w:t xml:space="preserve">» </w:t>
            </w:r>
            <w:r w:rsidRPr="00D67EA6">
              <w:rPr>
                <w:rFonts w:ascii="Times New Roman" w:eastAsia="Times New Roman" w:hAnsi="Times New Roman" w:cs="Times New Roman"/>
                <w:sz w:val="28"/>
                <w:szCs w:val="28"/>
                <w:u w:val="single"/>
              </w:rPr>
              <w:t>08</w:t>
            </w:r>
            <w:r w:rsidRPr="00D67EA6">
              <w:rPr>
                <w:rFonts w:ascii="Times New Roman" w:eastAsia="Times New Roman" w:hAnsi="Times New Roman" w:cs="Times New Roman"/>
                <w:sz w:val="28"/>
                <w:szCs w:val="28"/>
              </w:rPr>
              <w:t xml:space="preserve"> 20</w:t>
            </w:r>
            <w:r w:rsidRPr="00D67EA6">
              <w:rPr>
                <w:rFonts w:ascii="Times New Roman" w:eastAsia="Times New Roman" w:hAnsi="Times New Roman" w:cs="Times New Roman"/>
                <w:sz w:val="28"/>
                <w:szCs w:val="28"/>
                <w:u w:val="single"/>
              </w:rPr>
              <w:t>24</w:t>
            </w:r>
            <w:r w:rsidRPr="00D67EA6">
              <w:rPr>
                <w:rFonts w:ascii="Times New Roman" w:eastAsia="Times New Roman" w:hAnsi="Times New Roman" w:cs="Times New Roman"/>
                <w:sz w:val="28"/>
                <w:szCs w:val="28"/>
              </w:rPr>
              <w:t xml:space="preserve">г </w:t>
            </w:r>
          </w:p>
          <w:p w14:paraId="21C40054" w14:textId="77777777" w:rsidR="003F43BF" w:rsidRPr="00D67EA6" w:rsidRDefault="003F43BF" w:rsidP="00BA1B5F">
            <w:pPr>
              <w:spacing w:line="240" w:lineRule="auto"/>
              <w:ind w:left="888"/>
              <w:rPr>
                <w:rFonts w:ascii="Times New Roman" w:eastAsia="Times New Roman" w:hAnsi="Times New Roman" w:cs="Times New Roman"/>
                <w:sz w:val="28"/>
                <w:szCs w:val="28"/>
              </w:rPr>
            </w:pPr>
            <w:r w:rsidRPr="00D67EA6">
              <w:rPr>
                <w:rFonts w:ascii="Times New Roman" w:eastAsia="Times New Roman" w:hAnsi="Times New Roman" w:cs="Times New Roman"/>
                <w:sz w:val="28"/>
                <w:szCs w:val="28"/>
              </w:rPr>
              <w:t xml:space="preserve">Протокол № </w:t>
            </w:r>
            <w:r w:rsidRPr="00D67EA6">
              <w:rPr>
                <w:rFonts w:ascii="Times New Roman" w:eastAsia="Times New Roman" w:hAnsi="Times New Roman" w:cs="Times New Roman"/>
                <w:sz w:val="28"/>
                <w:szCs w:val="28"/>
                <w:u w:val="single"/>
              </w:rPr>
              <w:t>1</w:t>
            </w:r>
            <w:r w:rsidRPr="00D67EA6">
              <w:rPr>
                <w:rFonts w:ascii="Times New Roman" w:eastAsia="Times New Roman" w:hAnsi="Times New Roman" w:cs="Times New Roman"/>
                <w:sz w:val="28"/>
                <w:szCs w:val="28"/>
              </w:rPr>
              <w:t xml:space="preserve"> </w:t>
            </w:r>
          </w:p>
          <w:p w14:paraId="774D4C3C" w14:textId="77777777" w:rsidR="003F43BF" w:rsidRPr="00D67EA6" w:rsidRDefault="003F43BF" w:rsidP="00BA1B5F">
            <w:pPr>
              <w:spacing w:line="240" w:lineRule="auto"/>
              <w:ind w:left="888"/>
              <w:rPr>
                <w:rFonts w:ascii="Times New Roman" w:eastAsia="Times New Roman" w:hAnsi="Times New Roman" w:cs="Times New Roman"/>
                <w:sz w:val="28"/>
                <w:szCs w:val="28"/>
              </w:rPr>
            </w:pPr>
          </w:p>
        </w:tc>
        <w:tc>
          <w:tcPr>
            <w:tcW w:w="4593" w:type="dxa"/>
          </w:tcPr>
          <w:p w14:paraId="6B72A310" w14:textId="77777777" w:rsidR="003F43BF" w:rsidRPr="00D67EA6" w:rsidRDefault="003F43BF" w:rsidP="00BA1B5F">
            <w:pPr>
              <w:spacing w:line="240" w:lineRule="auto"/>
              <w:ind w:left="774"/>
              <w:rPr>
                <w:rFonts w:ascii="Times New Roman" w:eastAsia="Times New Roman" w:hAnsi="Times New Roman" w:cs="Times New Roman"/>
                <w:b/>
                <w:sz w:val="28"/>
                <w:szCs w:val="28"/>
              </w:rPr>
            </w:pPr>
          </w:p>
        </w:tc>
      </w:tr>
    </w:tbl>
    <w:p w14:paraId="53C983B8" w14:textId="77777777" w:rsidR="003F43BF" w:rsidRDefault="003F43BF" w:rsidP="003F43BF">
      <w:pPr>
        <w:widowControl w:val="0"/>
        <w:spacing w:line="276" w:lineRule="auto"/>
        <w:ind w:right="-20"/>
      </w:pPr>
    </w:p>
    <w:p w14:paraId="74CF0601" w14:textId="77777777" w:rsidR="003F43BF" w:rsidRDefault="003F43BF" w:rsidP="003F43BF">
      <w:pPr>
        <w:spacing w:after="160"/>
        <w:rPr>
          <w:rFonts w:ascii="Times New Roman" w:eastAsia="Times New Roman" w:hAnsi="Times New Roman" w:cs="Times New Roman"/>
          <w:bCs/>
          <w:sz w:val="24"/>
          <w:szCs w:val="24"/>
        </w:rPr>
      </w:pPr>
    </w:p>
    <w:p w14:paraId="7BD6F524" w14:textId="612ECC7A" w:rsidR="00BE28CE" w:rsidRPr="00D67EA6" w:rsidRDefault="00BE28CE" w:rsidP="003F43BF">
      <w:pPr>
        <w:tabs>
          <w:tab w:val="left" w:pos="5391"/>
          <w:tab w:val="left" w:pos="11940"/>
        </w:tabs>
        <w:spacing w:after="160"/>
        <w:rPr>
          <w:rFonts w:ascii="Times New Roman" w:eastAsia="Times New Roman" w:hAnsi="Times New Roman" w:cs="Times New Roman"/>
          <w:bCs/>
          <w:sz w:val="24"/>
          <w:szCs w:val="24"/>
        </w:rPr>
        <w:sectPr w:rsidR="00BE28CE" w:rsidRPr="00D67EA6" w:rsidSect="00BE28CE">
          <w:pgSz w:w="16838" w:h="11906" w:orient="landscape"/>
          <w:pgMar w:top="850" w:right="1134" w:bottom="1701" w:left="0" w:header="708" w:footer="708" w:gutter="0"/>
          <w:cols w:space="708"/>
          <w:docGrid w:linePitch="360"/>
        </w:sectPr>
      </w:pPr>
      <w:r>
        <w:rPr>
          <w:rFonts w:ascii="Times New Roman" w:eastAsia="Times New Roman" w:hAnsi="Times New Roman" w:cs="Times New Roman"/>
          <w:bCs/>
          <w:sz w:val="24"/>
          <w:szCs w:val="24"/>
        </w:rPr>
        <w:br w:type="page"/>
      </w:r>
    </w:p>
    <w:p w14:paraId="17CAE7D5" w14:textId="77777777" w:rsidR="00D67EA6" w:rsidRDefault="00D67EA6" w:rsidP="003F43BF">
      <w:pPr>
        <w:tabs>
          <w:tab w:val="left" w:pos="5391"/>
          <w:tab w:val="left" w:pos="11940"/>
        </w:tabs>
        <w:spacing w:after="160"/>
      </w:pPr>
    </w:p>
    <w:sectPr w:rsidR="00D67EA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BD6B9" w14:textId="77777777" w:rsidR="00167BCD" w:rsidRDefault="00167BCD" w:rsidP="00D67EA6">
      <w:pPr>
        <w:spacing w:line="240" w:lineRule="auto"/>
      </w:pPr>
      <w:r>
        <w:separator/>
      </w:r>
    </w:p>
  </w:endnote>
  <w:endnote w:type="continuationSeparator" w:id="0">
    <w:p w14:paraId="510C1EA2" w14:textId="77777777" w:rsidR="00167BCD" w:rsidRDefault="00167BCD" w:rsidP="00D67E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OfficinaSansBoldC">
    <w:panose1 w:val="00000000000000000000"/>
    <w:charset w:val="CC"/>
    <w:family w:val="auto"/>
    <w:notTrueType/>
    <w:pitch w:val="default"/>
    <w:sig w:usb0="00000201" w:usb1="00000000" w:usb2="00000000" w:usb3="00000000" w:csb0="00000004" w:csb1="00000000"/>
  </w:font>
  <w:font w:name="OfficinaSansBookC">
    <w:altName w:val="Calibri"/>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extBookC">
    <w:altName w:val="Arial"/>
    <w:panose1 w:val="00000000000000000000"/>
    <w:charset w:val="CC"/>
    <w:family w:val="modern"/>
    <w:notTrueType/>
    <w:pitch w:val="variable"/>
    <w:sig w:usb0="00000001" w:usb1="00000000" w:usb2="00000000" w:usb3="00000000" w:csb0="00000005" w:csb1="00000000"/>
  </w:font>
  <w:font w:name="CenturySchlbkCyr">
    <w:panose1 w:val="00000000000000000000"/>
    <w:charset w:val="00"/>
    <w:family w:val="modern"/>
    <w:notTrueType/>
    <w:pitch w:val="variable"/>
    <w:sig w:usb0="00000003" w:usb1="00000000" w:usb2="00000000" w:usb3="00000000" w:csb0="00000001" w:csb1="00000000"/>
  </w:font>
  <w:font w:name="SchoolBookSanPin">
    <w:altName w:val="Calibri"/>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7F2CF" w14:textId="77777777" w:rsidR="00D67EA6" w:rsidRDefault="00D67EA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7903E" w14:textId="77777777" w:rsidR="00D67EA6" w:rsidRDefault="00D67EA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1767B" w14:textId="77777777" w:rsidR="00D67EA6" w:rsidRDefault="00D67EA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26B54" w14:textId="77777777" w:rsidR="00167BCD" w:rsidRDefault="00167BCD" w:rsidP="00D67EA6">
      <w:pPr>
        <w:spacing w:line="240" w:lineRule="auto"/>
      </w:pPr>
      <w:r>
        <w:separator/>
      </w:r>
    </w:p>
  </w:footnote>
  <w:footnote w:type="continuationSeparator" w:id="0">
    <w:p w14:paraId="7DD32DEF" w14:textId="77777777" w:rsidR="00167BCD" w:rsidRDefault="00167BCD" w:rsidP="00D67EA6">
      <w:pPr>
        <w:spacing w:line="240" w:lineRule="auto"/>
      </w:pPr>
      <w:r>
        <w:continuationSeparator/>
      </w:r>
    </w:p>
  </w:footnote>
  <w:footnote w:id="1">
    <w:p w14:paraId="6B062B75" w14:textId="77777777" w:rsidR="00D67EA6" w:rsidRDefault="00D67EA6" w:rsidP="00D67EA6">
      <w:pPr>
        <w:pStyle w:val="af5"/>
      </w:pPr>
      <w:r>
        <w:rPr>
          <w:rStyle w:val="af7"/>
        </w:rPr>
        <w:footnoteRef/>
      </w:r>
      <w:r>
        <w:t xml:space="preserve"> </w:t>
      </w:r>
      <w:r w:rsidRPr="00F47AD2">
        <w:rPr>
          <w:rFonts w:ascii="Times New Roman" w:hAnsi="Times New Roman"/>
        </w:rPr>
        <w:t>В х</w:t>
      </w:r>
      <w:r>
        <w:rPr>
          <w:rFonts w:ascii="Times New Roman" w:hAnsi="Times New Roman"/>
        </w:rPr>
        <w:t xml:space="preserve">оде внутренней оценки </w:t>
      </w:r>
      <w:r>
        <w:rPr>
          <w:rFonts w:ascii="Times New Roman" w:hAnsi="Times New Roman"/>
          <w:lang w:val="ru-RU"/>
        </w:rPr>
        <w:t xml:space="preserve">оставляют </w:t>
      </w:r>
      <w:r w:rsidRPr="00F47AD2">
        <w:rPr>
          <w:rFonts w:ascii="Times New Roman" w:hAnsi="Times New Roman"/>
        </w:rPr>
        <w:t>один из вариантов маркировки</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1127" w14:textId="77777777" w:rsidR="00D67EA6" w:rsidRDefault="00D67EA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899A3" w14:textId="77777777" w:rsidR="00D67EA6" w:rsidRDefault="00D67EA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5DC6" w14:textId="77777777" w:rsidR="00D67EA6" w:rsidRDefault="00D67EA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6344"/>
    <w:multiLevelType w:val="multilevel"/>
    <w:tmpl w:val="5882F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F7177"/>
    <w:multiLevelType w:val="hybridMultilevel"/>
    <w:tmpl w:val="DC4A8E74"/>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209AD"/>
    <w:multiLevelType w:val="hybridMultilevel"/>
    <w:tmpl w:val="EC2A88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2366D"/>
    <w:multiLevelType w:val="hybridMultilevel"/>
    <w:tmpl w:val="A31E3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D5F70"/>
    <w:multiLevelType w:val="hybridMultilevel"/>
    <w:tmpl w:val="136C8B88"/>
    <w:lvl w:ilvl="0" w:tplc="F626A6F6">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5" w15:restartNumberingAfterBreak="0">
    <w:nsid w:val="115F2F0E"/>
    <w:multiLevelType w:val="hybridMultilevel"/>
    <w:tmpl w:val="CFE2BB06"/>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1C66FF"/>
    <w:multiLevelType w:val="hybridMultilevel"/>
    <w:tmpl w:val="06926710"/>
    <w:lvl w:ilvl="0" w:tplc="F626A6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D82514"/>
    <w:multiLevelType w:val="multilevel"/>
    <w:tmpl w:val="4CD2A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80C93"/>
    <w:multiLevelType w:val="hybridMultilevel"/>
    <w:tmpl w:val="AA8AD9C2"/>
    <w:lvl w:ilvl="0" w:tplc="F626A6F6">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9" w15:restartNumberingAfterBreak="0">
    <w:nsid w:val="21196DCA"/>
    <w:multiLevelType w:val="hybridMultilevel"/>
    <w:tmpl w:val="56F0CBE6"/>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166CD0"/>
    <w:multiLevelType w:val="hybridMultilevel"/>
    <w:tmpl w:val="D44E717C"/>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5824E7"/>
    <w:multiLevelType w:val="hybridMultilevel"/>
    <w:tmpl w:val="F782FB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90D0055"/>
    <w:multiLevelType w:val="hybridMultilevel"/>
    <w:tmpl w:val="CA26CF84"/>
    <w:lvl w:ilvl="0" w:tplc="F626A6F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15:restartNumberingAfterBreak="0">
    <w:nsid w:val="2D3D390C"/>
    <w:multiLevelType w:val="multilevel"/>
    <w:tmpl w:val="B114D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9D0FA3"/>
    <w:multiLevelType w:val="hybridMultilevel"/>
    <w:tmpl w:val="AC4ED882"/>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DE4517"/>
    <w:multiLevelType w:val="multilevel"/>
    <w:tmpl w:val="304E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9355C4"/>
    <w:multiLevelType w:val="multilevel"/>
    <w:tmpl w:val="09E4EC98"/>
    <w:lvl w:ilvl="0">
      <w:start w:val="1"/>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7" w15:restartNumberingAfterBreak="0">
    <w:nsid w:val="34640F68"/>
    <w:multiLevelType w:val="hybridMultilevel"/>
    <w:tmpl w:val="985A1B8E"/>
    <w:lvl w:ilvl="0" w:tplc="F626A6F6">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8" w15:restartNumberingAfterBreak="0">
    <w:nsid w:val="3C460E82"/>
    <w:multiLevelType w:val="hybridMultilevel"/>
    <w:tmpl w:val="A88C8B2C"/>
    <w:lvl w:ilvl="0" w:tplc="F626A6F6">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9" w15:restartNumberingAfterBreak="0">
    <w:nsid w:val="41A630C2"/>
    <w:multiLevelType w:val="multilevel"/>
    <w:tmpl w:val="8AE8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4A52C8"/>
    <w:multiLevelType w:val="hybridMultilevel"/>
    <w:tmpl w:val="E056C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9468B7"/>
    <w:multiLevelType w:val="hybridMultilevel"/>
    <w:tmpl w:val="E4A42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C30536"/>
    <w:multiLevelType w:val="hybridMultilevel"/>
    <w:tmpl w:val="A7167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D05239"/>
    <w:multiLevelType w:val="hybridMultilevel"/>
    <w:tmpl w:val="5DD89F86"/>
    <w:lvl w:ilvl="0" w:tplc="F626A6F6">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4" w15:restartNumberingAfterBreak="0">
    <w:nsid w:val="44F4141F"/>
    <w:multiLevelType w:val="hybridMultilevel"/>
    <w:tmpl w:val="505E7DFC"/>
    <w:lvl w:ilvl="0" w:tplc="F626A6F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15:restartNumberingAfterBreak="0">
    <w:nsid w:val="45243CA7"/>
    <w:multiLevelType w:val="hybridMultilevel"/>
    <w:tmpl w:val="C4D49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AA3E35"/>
    <w:multiLevelType w:val="hybridMultilevel"/>
    <w:tmpl w:val="694CF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5740FB"/>
    <w:multiLevelType w:val="multilevel"/>
    <w:tmpl w:val="B60C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CF1E01"/>
    <w:multiLevelType w:val="hybridMultilevel"/>
    <w:tmpl w:val="DF2E681A"/>
    <w:lvl w:ilvl="0" w:tplc="F626A6F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9" w15:restartNumberingAfterBreak="0">
    <w:nsid w:val="4ADC22D1"/>
    <w:multiLevelType w:val="hybridMultilevel"/>
    <w:tmpl w:val="20F6C724"/>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E915818"/>
    <w:multiLevelType w:val="multilevel"/>
    <w:tmpl w:val="F8C8D8E4"/>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1062CF"/>
    <w:multiLevelType w:val="hybridMultilevel"/>
    <w:tmpl w:val="85E049A0"/>
    <w:lvl w:ilvl="0" w:tplc="F626A6F6">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32" w15:restartNumberingAfterBreak="0">
    <w:nsid w:val="51643551"/>
    <w:multiLevelType w:val="hybridMultilevel"/>
    <w:tmpl w:val="D9CC0622"/>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6F3662"/>
    <w:multiLevelType w:val="hybridMultilevel"/>
    <w:tmpl w:val="510CD1B2"/>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75056F0"/>
    <w:multiLevelType w:val="hybridMultilevel"/>
    <w:tmpl w:val="36F4A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1E307D"/>
    <w:multiLevelType w:val="hybridMultilevel"/>
    <w:tmpl w:val="97505806"/>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C42675"/>
    <w:multiLevelType w:val="hybridMultilevel"/>
    <w:tmpl w:val="CEEEF4BC"/>
    <w:lvl w:ilvl="0" w:tplc="F626A6F6">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7" w15:restartNumberingAfterBreak="0">
    <w:nsid w:val="645A1A7E"/>
    <w:multiLevelType w:val="hybridMultilevel"/>
    <w:tmpl w:val="35E86C98"/>
    <w:lvl w:ilvl="0" w:tplc="F626A6F6">
      <w:start w:val="1"/>
      <w:numFmt w:val="bullet"/>
      <w:lvlText w:val=""/>
      <w:lvlJc w:val="left"/>
      <w:pPr>
        <w:ind w:left="1995" w:hanging="360"/>
      </w:pPr>
      <w:rPr>
        <w:rFonts w:ascii="Symbol" w:hAnsi="Symbol" w:hint="default"/>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38" w15:restartNumberingAfterBreak="0">
    <w:nsid w:val="64F5489E"/>
    <w:multiLevelType w:val="hybridMultilevel"/>
    <w:tmpl w:val="48401A40"/>
    <w:lvl w:ilvl="0" w:tplc="F626A6F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9" w15:restartNumberingAfterBreak="0">
    <w:nsid w:val="6CF5345C"/>
    <w:multiLevelType w:val="hybridMultilevel"/>
    <w:tmpl w:val="13143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8710C8"/>
    <w:multiLevelType w:val="hybridMultilevel"/>
    <w:tmpl w:val="FE721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FE149EF"/>
    <w:multiLevelType w:val="hybridMultilevel"/>
    <w:tmpl w:val="A7167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67192E"/>
    <w:multiLevelType w:val="hybridMultilevel"/>
    <w:tmpl w:val="A7167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3210D5"/>
    <w:multiLevelType w:val="hybridMultilevel"/>
    <w:tmpl w:val="C1626E9C"/>
    <w:lvl w:ilvl="0" w:tplc="100C150C">
      <w:start w:val="1"/>
      <w:numFmt w:val="decimal"/>
      <w:lvlText w:val="%1)"/>
      <w:lvlJc w:val="left"/>
      <w:pPr>
        <w:ind w:left="720" w:hanging="360"/>
      </w:pPr>
      <w:rPr>
        <w:rFonts w:eastAsiaTheme="minorHAnsi"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0C6350"/>
    <w:multiLevelType w:val="hybridMultilevel"/>
    <w:tmpl w:val="13143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3"/>
  </w:num>
  <w:num w:numId="3">
    <w:abstractNumId w:val="36"/>
  </w:num>
  <w:num w:numId="4">
    <w:abstractNumId w:val="10"/>
  </w:num>
  <w:num w:numId="5">
    <w:abstractNumId w:val="23"/>
  </w:num>
  <w:num w:numId="6">
    <w:abstractNumId w:val="28"/>
  </w:num>
  <w:num w:numId="7">
    <w:abstractNumId w:val="18"/>
  </w:num>
  <w:num w:numId="8">
    <w:abstractNumId w:val="31"/>
  </w:num>
  <w:num w:numId="9">
    <w:abstractNumId w:val="17"/>
  </w:num>
  <w:num w:numId="10">
    <w:abstractNumId w:val="12"/>
  </w:num>
  <w:num w:numId="11">
    <w:abstractNumId w:val="8"/>
  </w:num>
  <w:num w:numId="12">
    <w:abstractNumId w:val="4"/>
  </w:num>
  <w:num w:numId="13">
    <w:abstractNumId w:val="1"/>
  </w:num>
  <w:num w:numId="14">
    <w:abstractNumId w:val="9"/>
  </w:num>
  <w:num w:numId="15">
    <w:abstractNumId w:val="35"/>
  </w:num>
  <w:num w:numId="16">
    <w:abstractNumId w:val="32"/>
  </w:num>
  <w:num w:numId="17">
    <w:abstractNumId w:val="11"/>
  </w:num>
  <w:num w:numId="18">
    <w:abstractNumId w:val="29"/>
  </w:num>
  <w:num w:numId="19">
    <w:abstractNumId w:val="27"/>
  </w:num>
  <w:num w:numId="20">
    <w:abstractNumId w:val="15"/>
  </w:num>
  <w:num w:numId="21">
    <w:abstractNumId w:val="30"/>
  </w:num>
  <w:num w:numId="22">
    <w:abstractNumId w:val="7"/>
  </w:num>
  <w:num w:numId="23">
    <w:abstractNumId w:val="0"/>
  </w:num>
  <w:num w:numId="24">
    <w:abstractNumId w:val="13"/>
  </w:num>
  <w:num w:numId="25">
    <w:abstractNumId w:val="19"/>
  </w:num>
  <w:num w:numId="26">
    <w:abstractNumId w:val="14"/>
  </w:num>
  <w:num w:numId="27">
    <w:abstractNumId w:val="2"/>
  </w:num>
  <w:num w:numId="28">
    <w:abstractNumId w:val="26"/>
  </w:num>
  <w:num w:numId="29">
    <w:abstractNumId w:val="43"/>
  </w:num>
  <w:num w:numId="30">
    <w:abstractNumId w:val="5"/>
  </w:num>
  <w:num w:numId="31">
    <w:abstractNumId w:val="6"/>
  </w:num>
  <w:num w:numId="32">
    <w:abstractNumId w:val="40"/>
  </w:num>
  <w:num w:numId="33">
    <w:abstractNumId w:val="44"/>
  </w:num>
  <w:num w:numId="34">
    <w:abstractNumId w:val="39"/>
  </w:num>
  <w:num w:numId="35">
    <w:abstractNumId w:val="20"/>
  </w:num>
  <w:num w:numId="36">
    <w:abstractNumId w:val="25"/>
  </w:num>
  <w:num w:numId="37">
    <w:abstractNumId w:val="22"/>
  </w:num>
  <w:num w:numId="38">
    <w:abstractNumId w:val="41"/>
  </w:num>
  <w:num w:numId="39">
    <w:abstractNumId w:val="42"/>
  </w:num>
  <w:num w:numId="40">
    <w:abstractNumId w:val="21"/>
  </w:num>
  <w:num w:numId="41">
    <w:abstractNumId w:val="34"/>
  </w:num>
  <w:num w:numId="42">
    <w:abstractNumId w:val="3"/>
  </w:num>
  <w:num w:numId="43">
    <w:abstractNumId w:val="37"/>
  </w:num>
  <w:num w:numId="44">
    <w:abstractNumId w:val="24"/>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2A2"/>
    <w:rsid w:val="00167BCD"/>
    <w:rsid w:val="00232E7D"/>
    <w:rsid w:val="003F43BF"/>
    <w:rsid w:val="004A0714"/>
    <w:rsid w:val="00556F0F"/>
    <w:rsid w:val="006A0829"/>
    <w:rsid w:val="007862E8"/>
    <w:rsid w:val="00A32D90"/>
    <w:rsid w:val="00A3487F"/>
    <w:rsid w:val="00A74871"/>
    <w:rsid w:val="00B312A2"/>
    <w:rsid w:val="00BE28CE"/>
    <w:rsid w:val="00D36BCD"/>
    <w:rsid w:val="00D67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44CD7"/>
  <w15:chartTrackingRefBased/>
  <w15:docId w15:val="{4F8BC0D4-36D6-4965-9B89-C4AB4156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62E8"/>
    <w:pPr>
      <w:spacing w:after="0"/>
    </w:pPr>
    <w:rPr>
      <w:rFonts w:ascii="Calibri" w:eastAsia="Calibri" w:hAnsi="Calibri" w:cs="Calibri"/>
      <w:lang w:eastAsia="ru-RU"/>
    </w:rPr>
  </w:style>
  <w:style w:type="paragraph" w:styleId="1">
    <w:name w:val="heading 1"/>
    <w:basedOn w:val="a"/>
    <w:link w:val="10"/>
    <w:uiPriority w:val="9"/>
    <w:qFormat/>
    <w:rsid w:val="00D67E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67EA6"/>
    <w:pPr>
      <w:keepNext/>
      <w:keepLines/>
      <w:spacing w:before="40" w:line="240" w:lineRule="auto"/>
      <w:outlineLvl w:val="1"/>
    </w:pPr>
    <w:rPr>
      <w:rFonts w:ascii="Cambria" w:eastAsia="Times New Roman" w:hAnsi="Cambria" w:cs="Times New Roman"/>
      <w:b/>
      <w:bCs/>
      <w:color w:val="4F81BD"/>
      <w:sz w:val="26"/>
      <w:szCs w:val="26"/>
      <w:lang w:eastAsia="en-US"/>
    </w:rPr>
  </w:style>
  <w:style w:type="paragraph" w:styleId="3">
    <w:name w:val="heading 3"/>
    <w:basedOn w:val="a"/>
    <w:link w:val="30"/>
    <w:uiPriority w:val="9"/>
    <w:semiHidden/>
    <w:unhideWhenUsed/>
    <w:qFormat/>
    <w:rsid w:val="00D67EA6"/>
    <w:pPr>
      <w:spacing w:before="100" w:beforeAutospacing="1" w:after="100" w:afterAutospacing="1" w:line="240" w:lineRule="auto"/>
      <w:outlineLvl w:val="2"/>
    </w:pPr>
    <w:rPr>
      <w:rFonts w:ascii="Arial" w:eastAsia="Times New Roman" w:hAnsi="Arial" w:cs="Arial"/>
      <w:b/>
      <w:bCs/>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7862E8"/>
    <w:pPr>
      <w:ind w:left="720"/>
      <w:contextualSpacing/>
    </w:pPr>
  </w:style>
  <w:style w:type="table" w:customStyle="1" w:styleId="21">
    <w:name w:val="Сетка таблицы2"/>
    <w:basedOn w:val="a1"/>
    <w:next w:val="a5"/>
    <w:uiPriority w:val="59"/>
    <w:rsid w:val="007862E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rsid w:val="007862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786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D67EA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67EA6"/>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D67EA6"/>
    <w:rPr>
      <w:rFonts w:ascii="Arial" w:eastAsia="Times New Roman" w:hAnsi="Arial" w:cs="Arial"/>
      <w:b/>
      <w:bCs/>
      <w:sz w:val="33"/>
      <w:szCs w:val="33"/>
      <w:lang w:eastAsia="ru-RU"/>
    </w:rPr>
  </w:style>
  <w:style w:type="numbering" w:customStyle="1" w:styleId="12">
    <w:name w:val="Нет списка1"/>
    <w:next w:val="a2"/>
    <w:uiPriority w:val="99"/>
    <w:semiHidden/>
    <w:unhideWhenUsed/>
    <w:rsid w:val="00D67EA6"/>
  </w:style>
  <w:style w:type="paragraph" w:styleId="a6">
    <w:name w:val="header"/>
    <w:basedOn w:val="a"/>
    <w:link w:val="a7"/>
    <w:uiPriority w:val="99"/>
    <w:unhideWhenUsed/>
    <w:rsid w:val="00D67EA6"/>
    <w:pPr>
      <w:tabs>
        <w:tab w:val="center" w:pos="4677"/>
        <w:tab w:val="right" w:pos="9355"/>
      </w:tabs>
      <w:spacing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D67EA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67EA6"/>
    <w:pPr>
      <w:tabs>
        <w:tab w:val="center" w:pos="4677"/>
        <w:tab w:val="right" w:pos="9355"/>
      </w:tabs>
      <w:spacing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rsid w:val="00D67EA6"/>
    <w:rPr>
      <w:rFonts w:ascii="Times New Roman" w:eastAsia="Times New Roman" w:hAnsi="Times New Roman" w:cs="Times New Roman"/>
      <w:sz w:val="24"/>
      <w:szCs w:val="24"/>
      <w:lang w:eastAsia="ru-RU"/>
    </w:rPr>
  </w:style>
  <w:style w:type="paragraph" w:customStyle="1" w:styleId="210">
    <w:name w:val="Заголовок 21"/>
    <w:basedOn w:val="a"/>
    <w:next w:val="a"/>
    <w:uiPriority w:val="9"/>
    <w:unhideWhenUsed/>
    <w:qFormat/>
    <w:rsid w:val="00D67EA6"/>
    <w:pPr>
      <w:keepNext/>
      <w:keepLines/>
      <w:spacing w:before="200" w:line="276" w:lineRule="auto"/>
      <w:outlineLvl w:val="1"/>
    </w:pPr>
    <w:rPr>
      <w:rFonts w:ascii="Cambria" w:eastAsia="Times New Roman" w:hAnsi="Cambria" w:cs="Times New Roman"/>
      <w:b/>
      <w:bCs/>
      <w:color w:val="4F81BD"/>
      <w:sz w:val="26"/>
      <w:szCs w:val="26"/>
      <w:lang w:eastAsia="en-US"/>
    </w:rPr>
  </w:style>
  <w:style w:type="numbering" w:customStyle="1" w:styleId="110">
    <w:name w:val="Нет списка11"/>
    <w:next w:val="a2"/>
    <w:uiPriority w:val="99"/>
    <w:semiHidden/>
    <w:unhideWhenUsed/>
    <w:rsid w:val="00D67EA6"/>
  </w:style>
  <w:style w:type="paragraph" w:customStyle="1" w:styleId="article">
    <w:name w:val="article"/>
    <w:basedOn w:val="a"/>
    <w:rsid w:val="00D67E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
    <w:name w:val="[Без стиля]"/>
    <w:rsid w:val="00D67EA6"/>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b">
    <w:name w:val="Заголовок в тексте"/>
    <w:basedOn w:val="aa"/>
    <w:uiPriority w:val="99"/>
    <w:rsid w:val="00D67EA6"/>
    <w:pPr>
      <w:suppressAutoHyphens/>
      <w:spacing w:after="113"/>
      <w:ind w:left="113" w:right="113"/>
    </w:pPr>
    <w:rPr>
      <w:rFonts w:ascii="OfficinaSansBoldC" w:hAnsi="OfficinaSansBoldC" w:cs="OfficinaSansBoldC"/>
      <w:u w:color="000000"/>
    </w:rPr>
  </w:style>
  <w:style w:type="paragraph" w:customStyle="1" w:styleId="ac">
    <w:name w:val="Таблица_заголовок"/>
    <w:basedOn w:val="ab"/>
    <w:uiPriority w:val="99"/>
    <w:rsid w:val="00D67EA6"/>
    <w:pPr>
      <w:spacing w:after="0"/>
      <w:ind w:left="0" w:right="0"/>
    </w:pPr>
    <w:rPr>
      <w:sz w:val="22"/>
      <w:szCs w:val="22"/>
    </w:rPr>
  </w:style>
  <w:style w:type="paragraph" w:styleId="ad">
    <w:name w:val="Body Text"/>
    <w:basedOn w:val="aa"/>
    <w:link w:val="ae"/>
    <w:uiPriority w:val="1"/>
    <w:qFormat/>
    <w:rsid w:val="00D67EA6"/>
    <w:pPr>
      <w:jc w:val="both"/>
    </w:pPr>
    <w:rPr>
      <w:rFonts w:ascii="OfficinaSansBookC" w:hAnsi="OfficinaSansBookC" w:cs="OfficinaSansBookC"/>
      <w:sz w:val="20"/>
      <w:szCs w:val="20"/>
    </w:rPr>
  </w:style>
  <w:style w:type="character" w:customStyle="1" w:styleId="ae">
    <w:name w:val="Основной текст Знак"/>
    <w:basedOn w:val="a0"/>
    <w:link w:val="ad"/>
    <w:uiPriority w:val="1"/>
    <w:rsid w:val="00D67EA6"/>
    <w:rPr>
      <w:rFonts w:ascii="OfficinaSansBookC" w:hAnsi="OfficinaSansBookC" w:cs="OfficinaSansBookC"/>
      <w:color w:val="000000"/>
      <w:sz w:val="20"/>
      <w:szCs w:val="20"/>
    </w:rPr>
  </w:style>
  <w:style w:type="paragraph" w:customStyle="1" w:styleId="af">
    <w:name w:val="Таблица"/>
    <w:basedOn w:val="ad"/>
    <w:uiPriority w:val="99"/>
    <w:rsid w:val="00D67EA6"/>
    <w:pPr>
      <w:ind w:left="57" w:right="57"/>
      <w:jc w:val="left"/>
    </w:pPr>
    <w:rPr>
      <w:rFonts w:ascii="Arial" w:hAnsi="Arial" w:cs="Arial"/>
      <w:sz w:val="18"/>
      <w:szCs w:val="18"/>
    </w:rPr>
  </w:style>
  <w:style w:type="paragraph" w:customStyle="1" w:styleId="af0">
    <w:name w:val="Основной текст+отступ"/>
    <w:basedOn w:val="ad"/>
    <w:uiPriority w:val="99"/>
    <w:rsid w:val="00D67EA6"/>
    <w:pPr>
      <w:ind w:left="283"/>
    </w:pPr>
  </w:style>
  <w:style w:type="table" w:customStyle="1" w:styleId="111">
    <w:name w:val="Сетка таблицы11"/>
    <w:basedOn w:val="a1"/>
    <w:next w:val="a5"/>
    <w:uiPriority w:val="59"/>
    <w:rsid w:val="00D67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basedOn w:val="a0"/>
    <w:qFormat/>
    <w:rsid w:val="00D67EA6"/>
    <w:rPr>
      <w:i/>
      <w:iCs/>
    </w:rPr>
  </w:style>
  <w:style w:type="paragraph" w:styleId="af2">
    <w:name w:val="Normal (Web)"/>
    <w:basedOn w:val="a"/>
    <w:uiPriority w:val="99"/>
    <w:unhideWhenUsed/>
    <w:rsid w:val="00D67EA6"/>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Balloon Text"/>
    <w:basedOn w:val="a"/>
    <w:link w:val="af4"/>
    <w:uiPriority w:val="99"/>
    <w:semiHidden/>
    <w:unhideWhenUsed/>
    <w:rsid w:val="00D67EA6"/>
    <w:pPr>
      <w:spacing w:line="240" w:lineRule="auto"/>
    </w:pPr>
    <w:rPr>
      <w:rFonts w:ascii="Tahoma" w:hAnsi="Tahoma" w:cs="Tahoma"/>
      <w:sz w:val="16"/>
      <w:szCs w:val="16"/>
      <w:lang w:eastAsia="en-US"/>
    </w:rPr>
  </w:style>
  <w:style w:type="character" w:customStyle="1" w:styleId="af4">
    <w:name w:val="Текст выноски Знак"/>
    <w:basedOn w:val="a0"/>
    <w:link w:val="af3"/>
    <w:uiPriority w:val="99"/>
    <w:semiHidden/>
    <w:rsid w:val="00D67EA6"/>
    <w:rPr>
      <w:rFonts w:ascii="Tahoma" w:eastAsia="Calibri" w:hAnsi="Tahoma" w:cs="Tahoma"/>
      <w:sz w:val="16"/>
      <w:szCs w:val="16"/>
    </w:rPr>
  </w:style>
  <w:style w:type="paragraph" w:customStyle="1" w:styleId="Default">
    <w:name w:val="Default"/>
    <w:rsid w:val="00D67E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occaption">
    <w:name w:val="doccaption"/>
    <w:basedOn w:val="a0"/>
    <w:rsid w:val="00D67EA6"/>
  </w:style>
  <w:style w:type="paragraph" w:customStyle="1" w:styleId="ConsPlusNonformat">
    <w:name w:val="ConsPlusNonformat"/>
    <w:uiPriority w:val="99"/>
    <w:rsid w:val="00D67EA6"/>
    <w:pPr>
      <w:autoSpaceDE w:val="0"/>
      <w:autoSpaceDN w:val="0"/>
      <w:adjustRightInd w:val="0"/>
      <w:spacing w:after="0" w:line="240" w:lineRule="auto"/>
    </w:pPr>
    <w:rPr>
      <w:rFonts w:ascii="Courier New" w:eastAsia="Times New Roman" w:hAnsi="Courier New" w:cs="Courier New"/>
      <w:sz w:val="20"/>
      <w:szCs w:val="20"/>
    </w:rPr>
  </w:style>
  <w:style w:type="paragraph" w:styleId="af5">
    <w:name w:val="footnote text"/>
    <w:basedOn w:val="a"/>
    <w:link w:val="af6"/>
    <w:uiPriority w:val="99"/>
    <w:semiHidden/>
    <w:unhideWhenUsed/>
    <w:rsid w:val="00D67EA6"/>
    <w:pPr>
      <w:spacing w:line="240" w:lineRule="auto"/>
    </w:pPr>
    <w:rPr>
      <w:rFonts w:cs="Times New Roman"/>
      <w:sz w:val="20"/>
      <w:szCs w:val="20"/>
      <w:lang w:val="x-none" w:eastAsia="x-none"/>
    </w:rPr>
  </w:style>
  <w:style w:type="character" w:customStyle="1" w:styleId="af6">
    <w:name w:val="Текст сноски Знак"/>
    <w:basedOn w:val="a0"/>
    <w:link w:val="af5"/>
    <w:uiPriority w:val="99"/>
    <w:semiHidden/>
    <w:rsid w:val="00D67EA6"/>
    <w:rPr>
      <w:rFonts w:ascii="Calibri" w:eastAsia="Calibri" w:hAnsi="Calibri" w:cs="Times New Roman"/>
      <w:sz w:val="20"/>
      <w:szCs w:val="20"/>
      <w:lang w:val="x-none" w:eastAsia="x-none"/>
    </w:rPr>
  </w:style>
  <w:style w:type="character" w:styleId="af7">
    <w:name w:val="footnote reference"/>
    <w:uiPriority w:val="99"/>
    <w:semiHidden/>
    <w:unhideWhenUsed/>
    <w:rsid w:val="00D67EA6"/>
    <w:rPr>
      <w:vertAlign w:val="superscript"/>
    </w:rPr>
  </w:style>
  <w:style w:type="character" w:customStyle="1" w:styleId="211">
    <w:name w:val="Заголовок 2 Знак1"/>
    <w:basedOn w:val="a0"/>
    <w:uiPriority w:val="9"/>
    <w:semiHidden/>
    <w:rsid w:val="00D67EA6"/>
    <w:rPr>
      <w:rFonts w:ascii="Calibri Light" w:eastAsia="Times New Roman" w:hAnsi="Calibri Light" w:cs="Times New Roman"/>
      <w:color w:val="2E74B5"/>
      <w:sz w:val="26"/>
      <w:szCs w:val="26"/>
      <w:lang w:eastAsia="ru-RU"/>
    </w:rPr>
  </w:style>
  <w:style w:type="numbering" w:customStyle="1" w:styleId="22">
    <w:name w:val="Нет списка2"/>
    <w:next w:val="a2"/>
    <w:uiPriority w:val="99"/>
    <w:semiHidden/>
    <w:unhideWhenUsed/>
    <w:rsid w:val="00D67EA6"/>
  </w:style>
  <w:style w:type="numbering" w:customStyle="1" w:styleId="1110">
    <w:name w:val="Нет списка111"/>
    <w:next w:val="a2"/>
    <w:uiPriority w:val="99"/>
    <w:semiHidden/>
    <w:unhideWhenUsed/>
    <w:rsid w:val="00D67EA6"/>
  </w:style>
  <w:style w:type="character" w:styleId="af8">
    <w:name w:val="Hyperlink"/>
    <w:basedOn w:val="a0"/>
    <w:uiPriority w:val="99"/>
    <w:semiHidden/>
    <w:unhideWhenUsed/>
    <w:rsid w:val="00D67EA6"/>
    <w:rPr>
      <w:color w:val="0000FF"/>
      <w:u w:val="single"/>
    </w:rPr>
  </w:style>
  <w:style w:type="character" w:customStyle="1" w:styleId="13">
    <w:name w:val="Просмотренная гиперссылка1"/>
    <w:basedOn w:val="a0"/>
    <w:uiPriority w:val="99"/>
    <w:semiHidden/>
    <w:unhideWhenUsed/>
    <w:rsid w:val="00D67EA6"/>
    <w:rPr>
      <w:color w:val="800080"/>
      <w:u w:val="single"/>
    </w:rPr>
  </w:style>
  <w:style w:type="paragraph" w:customStyle="1" w:styleId="msonormal0">
    <w:name w:val="msonormal"/>
    <w:basedOn w:val="a"/>
    <w:rsid w:val="00D67EA6"/>
    <w:pPr>
      <w:spacing w:before="100" w:beforeAutospacing="1" w:after="100" w:afterAutospacing="1" w:line="240" w:lineRule="auto"/>
    </w:pPr>
    <w:rPr>
      <w:rFonts w:ascii="Arial" w:eastAsia="Times New Roman" w:hAnsi="Arial" w:cs="Arial"/>
      <w:sz w:val="20"/>
      <w:szCs w:val="20"/>
    </w:rPr>
  </w:style>
  <w:style w:type="paragraph" w:styleId="af9">
    <w:name w:val="annotation text"/>
    <w:basedOn w:val="a"/>
    <w:link w:val="afa"/>
    <w:uiPriority w:val="99"/>
    <w:semiHidden/>
    <w:unhideWhenUsed/>
    <w:rsid w:val="00D67EA6"/>
    <w:pPr>
      <w:spacing w:line="240" w:lineRule="auto"/>
    </w:pPr>
    <w:rPr>
      <w:rFonts w:ascii="Arial" w:eastAsia="Times New Roman" w:hAnsi="Arial" w:cs="Arial"/>
      <w:sz w:val="20"/>
      <w:szCs w:val="20"/>
    </w:rPr>
  </w:style>
  <w:style w:type="character" w:customStyle="1" w:styleId="afa">
    <w:name w:val="Текст примечания Знак"/>
    <w:basedOn w:val="a0"/>
    <w:link w:val="af9"/>
    <w:uiPriority w:val="99"/>
    <w:semiHidden/>
    <w:rsid w:val="00D67EA6"/>
    <w:rPr>
      <w:rFonts w:ascii="Arial" w:eastAsia="Times New Roman" w:hAnsi="Arial" w:cs="Arial"/>
      <w:sz w:val="20"/>
      <w:szCs w:val="20"/>
      <w:lang w:eastAsia="ru-RU"/>
    </w:rPr>
  </w:style>
  <w:style w:type="paragraph" w:styleId="afb">
    <w:name w:val="annotation subject"/>
    <w:basedOn w:val="af9"/>
    <w:next w:val="af9"/>
    <w:link w:val="afc"/>
    <w:uiPriority w:val="99"/>
    <w:semiHidden/>
    <w:unhideWhenUsed/>
    <w:rsid w:val="00D67EA6"/>
    <w:rPr>
      <w:b/>
      <w:bCs/>
    </w:rPr>
  </w:style>
  <w:style w:type="character" w:customStyle="1" w:styleId="afc">
    <w:name w:val="Тема примечания Знак"/>
    <w:basedOn w:val="afa"/>
    <w:link w:val="afb"/>
    <w:uiPriority w:val="99"/>
    <w:semiHidden/>
    <w:rsid w:val="00D67EA6"/>
    <w:rPr>
      <w:rFonts w:ascii="Arial" w:eastAsia="Times New Roman" w:hAnsi="Arial" w:cs="Arial"/>
      <w:b/>
      <w:bCs/>
      <w:sz w:val="20"/>
      <w:szCs w:val="20"/>
      <w:lang w:eastAsia="ru-RU"/>
    </w:rPr>
  </w:style>
  <w:style w:type="paragraph" w:customStyle="1" w:styleId="TableParagraph">
    <w:name w:val="Table Paragraph"/>
    <w:basedOn w:val="a"/>
    <w:uiPriority w:val="1"/>
    <w:qFormat/>
    <w:rsid w:val="00D67EA6"/>
    <w:pPr>
      <w:widowControl w:val="0"/>
      <w:autoSpaceDE w:val="0"/>
      <w:autoSpaceDN w:val="0"/>
      <w:spacing w:line="240" w:lineRule="auto"/>
      <w:ind w:left="107"/>
    </w:pPr>
    <w:rPr>
      <w:rFonts w:ascii="Times New Roman" w:eastAsia="Times New Roman" w:hAnsi="Times New Roman" w:cs="Times New Roman"/>
      <w:lang w:eastAsia="en-US"/>
    </w:rPr>
  </w:style>
  <w:style w:type="paragraph" w:customStyle="1" w:styleId="header-listtarget">
    <w:name w:val="header-listtarget"/>
    <w:basedOn w:val="a"/>
    <w:uiPriority w:val="99"/>
    <w:rsid w:val="00D67EA6"/>
    <w:pPr>
      <w:shd w:val="clear" w:color="auto" w:fill="E66E5A"/>
      <w:spacing w:before="100" w:beforeAutospacing="1" w:after="100" w:afterAutospacing="1" w:line="240" w:lineRule="auto"/>
    </w:pPr>
    <w:rPr>
      <w:rFonts w:ascii="Arial" w:eastAsia="Times New Roman" w:hAnsi="Arial" w:cs="Arial"/>
      <w:sz w:val="20"/>
      <w:szCs w:val="20"/>
    </w:rPr>
  </w:style>
  <w:style w:type="paragraph" w:customStyle="1" w:styleId="13NormDOC-txt">
    <w:name w:val="13NormDOC-txt"/>
    <w:basedOn w:val="a"/>
    <w:uiPriority w:val="99"/>
    <w:rsid w:val="00D67EA6"/>
    <w:pPr>
      <w:autoSpaceDE w:val="0"/>
      <w:autoSpaceDN w:val="0"/>
      <w:adjustRightInd w:val="0"/>
      <w:spacing w:before="113" w:line="220" w:lineRule="atLeast"/>
      <w:jc w:val="both"/>
    </w:pPr>
    <w:rPr>
      <w:rFonts w:ascii="TextBookC" w:hAnsi="TextBookC" w:cs="TextBookC"/>
      <w:color w:val="000000"/>
      <w:spacing w:val="-2"/>
      <w:sz w:val="18"/>
      <w:szCs w:val="18"/>
      <w:u w:color="000000"/>
      <w:lang w:eastAsia="en-US"/>
    </w:rPr>
  </w:style>
  <w:style w:type="paragraph" w:customStyle="1" w:styleId="13NormDOC-bul">
    <w:name w:val="13NormDOC-bul"/>
    <w:basedOn w:val="a"/>
    <w:uiPriority w:val="99"/>
    <w:rsid w:val="00D67EA6"/>
    <w:pPr>
      <w:autoSpaceDE w:val="0"/>
      <w:autoSpaceDN w:val="0"/>
      <w:adjustRightInd w:val="0"/>
      <w:spacing w:line="220" w:lineRule="atLeast"/>
      <w:ind w:left="283" w:hanging="227"/>
      <w:jc w:val="both"/>
    </w:pPr>
    <w:rPr>
      <w:rFonts w:ascii="TextBookC" w:hAnsi="TextBookC" w:cs="TextBookC"/>
      <w:color w:val="000000"/>
      <w:spacing w:val="-2"/>
      <w:sz w:val="18"/>
      <w:szCs w:val="18"/>
      <w:u w:color="000000"/>
      <w:lang w:eastAsia="en-US"/>
    </w:rPr>
  </w:style>
  <w:style w:type="paragraph" w:customStyle="1" w:styleId="10VREZ-txt">
    <w:name w:val="10VREZ-txt"/>
    <w:basedOn w:val="a"/>
    <w:uiPriority w:val="99"/>
    <w:rsid w:val="00D67EA6"/>
    <w:pPr>
      <w:autoSpaceDE w:val="0"/>
      <w:autoSpaceDN w:val="0"/>
      <w:adjustRightInd w:val="0"/>
      <w:spacing w:line="288" w:lineRule="auto"/>
    </w:pPr>
    <w:rPr>
      <w:rFonts w:ascii="CenturySchlbkCyr" w:hAnsi="CenturySchlbkCyr" w:cs="CenturySchlbkCyr"/>
      <w:color w:val="000000"/>
      <w:spacing w:val="-2"/>
      <w:sz w:val="18"/>
      <w:szCs w:val="18"/>
      <w:u w:color="000000"/>
      <w:lang w:eastAsia="en-US"/>
    </w:rPr>
  </w:style>
  <w:style w:type="paragraph" w:customStyle="1" w:styleId="Style1">
    <w:name w:val="Style1"/>
    <w:uiPriority w:val="99"/>
    <w:rsid w:val="00D67E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uiPriority w:val="99"/>
    <w:rsid w:val="00D67E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D67E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1"/>
    <w:basedOn w:val="a"/>
    <w:uiPriority w:val="99"/>
    <w:rsid w:val="00D67E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7BODY-txt">
    <w:name w:val="07BODY-txt"/>
    <w:basedOn w:val="a"/>
    <w:uiPriority w:val="99"/>
    <w:rsid w:val="00D67EA6"/>
    <w:pPr>
      <w:autoSpaceDE w:val="0"/>
      <w:autoSpaceDN w:val="0"/>
      <w:adjustRightInd w:val="0"/>
      <w:spacing w:line="288" w:lineRule="auto"/>
      <w:ind w:firstLine="283"/>
      <w:jc w:val="both"/>
    </w:pPr>
    <w:rPr>
      <w:rFonts w:ascii="CenturySchlbkCyr" w:hAnsi="CenturySchlbkCyr" w:cs="CenturySchlbkCyr"/>
      <w:color w:val="000000"/>
      <w:spacing w:val="-2"/>
      <w:sz w:val="21"/>
      <w:szCs w:val="21"/>
      <w:u w:color="000000"/>
      <w:lang w:eastAsia="en-US"/>
    </w:rPr>
  </w:style>
  <w:style w:type="character" w:styleId="afd">
    <w:name w:val="annotation reference"/>
    <w:basedOn w:val="a0"/>
    <w:uiPriority w:val="99"/>
    <w:semiHidden/>
    <w:unhideWhenUsed/>
    <w:rsid w:val="00D67EA6"/>
    <w:rPr>
      <w:sz w:val="16"/>
      <w:szCs w:val="16"/>
    </w:rPr>
  </w:style>
  <w:style w:type="character" w:customStyle="1" w:styleId="lspace">
    <w:name w:val="lspace"/>
    <w:basedOn w:val="a0"/>
    <w:rsid w:val="00D67EA6"/>
    <w:rPr>
      <w:color w:val="FF9900"/>
    </w:rPr>
  </w:style>
  <w:style w:type="character" w:customStyle="1" w:styleId="small">
    <w:name w:val="small"/>
    <w:basedOn w:val="a0"/>
    <w:rsid w:val="00D67EA6"/>
    <w:rPr>
      <w:sz w:val="15"/>
      <w:szCs w:val="15"/>
    </w:rPr>
  </w:style>
  <w:style w:type="character" w:customStyle="1" w:styleId="fill">
    <w:name w:val="fill"/>
    <w:basedOn w:val="a0"/>
    <w:rsid w:val="00D67EA6"/>
    <w:rPr>
      <w:b/>
      <w:bCs/>
      <w:i/>
      <w:iCs/>
      <w:color w:val="FF0000"/>
    </w:rPr>
  </w:style>
  <w:style w:type="character" w:customStyle="1" w:styleId="enp">
    <w:name w:val="enp"/>
    <w:basedOn w:val="a0"/>
    <w:rsid w:val="00D67EA6"/>
    <w:rPr>
      <w:color w:val="3C7828"/>
    </w:rPr>
  </w:style>
  <w:style w:type="character" w:customStyle="1" w:styleId="kdkss">
    <w:name w:val="kdkss"/>
    <w:basedOn w:val="a0"/>
    <w:rsid w:val="00D67EA6"/>
    <w:rPr>
      <w:color w:val="BE780A"/>
    </w:rPr>
  </w:style>
  <w:style w:type="character" w:customStyle="1" w:styleId="w">
    <w:name w:val="w"/>
    <w:basedOn w:val="a0"/>
    <w:rsid w:val="00D67EA6"/>
  </w:style>
  <w:style w:type="table" w:customStyle="1" w:styleId="212">
    <w:name w:val="Сетка таблицы21"/>
    <w:basedOn w:val="a1"/>
    <w:next w:val="a5"/>
    <w:uiPriority w:val="39"/>
    <w:rsid w:val="00D67EA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67E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11">
    <w:name w:val="Сетка таблицы111"/>
    <w:basedOn w:val="a1"/>
    <w:uiPriority w:val="59"/>
    <w:rsid w:val="00D67EA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67EA6"/>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table" w:customStyle="1" w:styleId="2110">
    <w:name w:val="Сетка таблицы211"/>
    <w:basedOn w:val="a1"/>
    <w:uiPriority w:val="39"/>
    <w:rsid w:val="00D67EA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Просмотренная гиперссылка2"/>
    <w:basedOn w:val="a0"/>
    <w:uiPriority w:val="99"/>
    <w:semiHidden/>
    <w:unhideWhenUsed/>
    <w:rsid w:val="00D67EA6"/>
    <w:rPr>
      <w:color w:val="954F72"/>
      <w:u w:val="single"/>
    </w:rPr>
  </w:style>
  <w:style w:type="character" w:customStyle="1" w:styleId="afe">
    <w:name w:val="Цветовое выделение"/>
    <w:uiPriority w:val="99"/>
    <w:rsid w:val="00D67EA6"/>
    <w:rPr>
      <w:b/>
      <w:bCs/>
      <w:color w:val="26282F"/>
    </w:rPr>
  </w:style>
  <w:style w:type="paragraph" w:customStyle="1" w:styleId="aff">
    <w:name w:val="Таблицы (моноширинный)"/>
    <w:basedOn w:val="a"/>
    <w:next w:val="a"/>
    <w:uiPriority w:val="99"/>
    <w:rsid w:val="00D67EA6"/>
    <w:pPr>
      <w:widowControl w:val="0"/>
      <w:autoSpaceDE w:val="0"/>
      <w:autoSpaceDN w:val="0"/>
      <w:adjustRightInd w:val="0"/>
      <w:spacing w:line="240" w:lineRule="auto"/>
    </w:pPr>
    <w:rPr>
      <w:rFonts w:ascii="Courier New" w:eastAsia="Times New Roman" w:hAnsi="Courier New" w:cs="Courier New"/>
      <w:sz w:val="24"/>
      <w:szCs w:val="24"/>
    </w:rPr>
  </w:style>
  <w:style w:type="table" w:customStyle="1" w:styleId="31">
    <w:name w:val="Сетка таблицы3"/>
    <w:basedOn w:val="a1"/>
    <w:next w:val="a5"/>
    <w:uiPriority w:val="59"/>
    <w:rsid w:val="00D67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D67E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D67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4">
    <w:name w:val="Сетка таблицы4"/>
    <w:basedOn w:val="a1"/>
    <w:next w:val="a5"/>
    <w:uiPriority w:val="39"/>
    <w:rsid w:val="00D67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D67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13">
    <w:name w:val="Нет списка21"/>
    <w:next w:val="a2"/>
    <w:uiPriority w:val="99"/>
    <w:semiHidden/>
    <w:unhideWhenUsed/>
    <w:rsid w:val="00D67EA6"/>
  </w:style>
  <w:style w:type="character" w:customStyle="1" w:styleId="a4">
    <w:name w:val="Абзац списка Знак"/>
    <w:link w:val="a3"/>
    <w:uiPriority w:val="99"/>
    <w:qFormat/>
    <w:locked/>
    <w:rsid w:val="00D67EA6"/>
    <w:rPr>
      <w:rFonts w:ascii="Calibri" w:eastAsia="Calibri" w:hAnsi="Calibri" w:cs="Calibri"/>
      <w:lang w:eastAsia="ru-RU"/>
    </w:rPr>
  </w:style>
  <w:style w:type="table" w:customStyle="1" w:styleId="5">
    <w:name w:val="Сетка таблицы5"/>
    <w:basedOn w:val="a1"/>
    <w:next w:val="a5"/>
    <w:uiPriority w:val="39"/>
    <w:rsid w:val="00D67E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D67E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13NormDOC-header-1">
    <w:name w:val="13NormDOC-header-1"/>
    <w:basedOn w:val="a"/>
    <w:uiPriority w:val="99"/>
    <w:rsid w:val="00D67EA6"/>
    <w:pPr>
      <w:autoSpaceDE w:val="0"/>
      <w:autoSpaceDN w:val="0"/>
      <w:adjustRightInd w:val="0"/>
      <w:spacing w:before="340" w:after="340" w:line="280" w:lineRule="atLeast"/>
      <w:ind w:left="567" w:right="567"/>
      <w:jc w:val="center"/>
      <w:textAlignment w:val="center"/>
    </w:pPr>
    <w:rPr>
      <w:rFonts w:ascii="TextBookC" w:hAnsi="TextBookC" w:cs="TextBookC"/>
      <w:b/>
      <w:bCs/>
      <w:color w:val="000000"/>
      <w:spacing w:val="-2"/>
      <w:u w:color="000000"/>
      <w:lang w:eastAsia="en-US"/>
    </w:rPr>
  </w:style>
  <w:style w:type="character" w:styleId="aff0">
    <w:name w:val="FollowedHyperlink"/>
    <w:basedOn w:val="a0"/>
    <w:uiPriority w:val="99"/>
    <w:semiHidden/>
    <w:unhideWhenUsed/>
    <w:rsid w:val="00D67E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42</Pages>
  <Words>11518</Words>
  <Characters>65659</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dc:creator>
  <cp:keywords/>
  <dc:description/>
  <cp:lastModifiedBy>ASG</cp:lastModifiedBy>
  <cp:revision>10</cp:revision>
  <dcterms:created xsi:type="dcterms:W3CDTF">2024-09-17T07:28:00Z</dcterms:created>
  <dcterms:modified xsi:type="dcterms:W3CDTF">2024-09-17T10:55:00Z</dcterms:modified>
</cp:coreProperties>
</file>